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3F3" w:rsidRDefault="00E923F3" w:rsidP="00E923F3">
      <w:pPr>
        <w:shd w:val="clear" w:color="auto" w:fill="FBFCFC"/>
        <w:spacing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</w:rPr>
        <w:t xml:space="preserve">доклад ЗАВЕДУЮЩЕго МУНИЦИПАЛЬНОГО ДОШКОЛЬНОГО ОБРАЗОВАТЕЛЬНОГО УЧРЕЖДЕНИЯ «ДЕТСКИЙ САД № 4 «ДРУЖБА» Г. нОВОУЗЕНСКА САРАТОВСКОЙ ОБЛАСТИ» Гамаюновой Т. В.      </w:t>
      </w:r>
    </w:p>
    <w:p w:rsidR="00E923F3" w:rsidRDefault="00EE6046" w:rsidP="00E923F3">
      <w:pPr>
        <w:shd w:val="clear" w:color="auto" w:fill="FBFCFC"/>
        <w:spacing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</w:rPr>
        <w:t>2023-2024</w:t>
      </w:r>
      <w:r w:rsidR="00E923F3"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</w:rPr>
        <w:t xml:space="preserve"> УЧЕБНЫЙ ГОД</w:t>
      </w:r>
    </w:p>
    <w:p w:rsidR="00E923F3" w:rsidRDefault="00E923F3" w:rsidP="00E923F3">
      <w:pPr>
        <w:spacing w:after="0" w:line="176" w:lineRule="atLeast"/>
        <w:textAlignment w:val="baseline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  </w:t>
      </w:r>
    </w:p>
    <w:p w:rsidR="00E923F3" w:rsidRPr="00E976CE" w:rsidRDefault="00E923F3" w:rsidP="00E923F3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Общая характеристика образовательного учреждения</w:t>
      </w:r>
    </w:p>
    <w:p w:rsidR="00E923F3" w:rsidRPr="00E976CE" w:rsidRDefault="00E923F3" w:rsidP="00E923F3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E976C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b/>
          <w:bCs/>
          <w:sz w:val="24"/>
          <w:szCs w:val="24"/>
        </w:rPr>
        <w:t>Сокращенное наименование</w:t>
      </w:r>
      <w:r w:rsidRPr="00E976C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образовательного учреждения: МДОУ Детский сад  №4 «Дружба».</w:t>
      </w:r>
    </w:p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E976CE">
        <w:rPr>
          <w:rFonts w:ascii="Times New Roman" w:eastAsia="Times New Roman" w:hAnsi="Times New Roman" w:cs="Times New Roman"/>
          <w:b/>
          <w:bCs/>
          <w:sz w:val="24"/>
          <w:szCs w:val="24"/>
        </w:rPr>
        <w:t>Лицензия</w:t>
      </w:r>
      <w:r w:rsidRPr="00E976C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на право ведения образовательной </w:t>
      </w:r>
      <w:proofErr w:type="gramStart"/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деятельности  №</w:t>
      </w:r>
      <w:proofErr w:type="gramEnd"/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Л035-01279-64/00197556 </w:t>
      </w:r>
    </w:p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 18.01.2017г.</w:t>
      </w:r>
    </w:p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b/>
          <w:bCs/>
          <w:sz w:val="24"/>
          <w:szCs w:val="24"/>
        </w:rPr>
        <w:t>Юридический адрес:</w:t>
      </w:r>
      <w:r w:rsidRPr="00E976C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Саратовская </w:t>
      </w:r>
      <w:proofErr w:type="gramStart"/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область ,</w:t>
      </w:r>
      <w:proofErr w:type="gramEnd"/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г.Новоузенск , Микрорайон 2 д 11 «А»., телефон 8(845)62 2-90-52.</w:t>
      </w:r>
    </w:p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E976CE">
        <w:rPr>
          <w:rFonts w:ascii="Times New Roman" w:eastAsia="Times New Roman" w:hAnsi="Times New Roman" w:cs="Times New Roman"/>
          <w:b/>
          <w:bCs/>
          <w:sz w:val="24"/>
          <w:szCs w:val="24"/>
        </w:rPr>
        <w:t>Фактический адрес</w:t>
      </w:r>
      <w:proofErr w:type="gramStart"/>
      <w:r w:rsidRPr="00E976C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976C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76C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E976C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Саратовская область , г.Новоузенск , Микрорайон 2 д 11 «А»., телефон 8(845)62 2-90-52.</w:t>
      </w:r>
    </w:p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b/>
          <w:bCs/>
          <w:sz w:val="24"/>
          <w:szCs w:val="24"/>
        </w:rPr>
        <w:t>Ввод в действие ДОУ:</w:t>
      </w: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август  1988 год</w:t>
      </w:r>
    </w:p>
    <w:p w:rsidR="00E923F3" w:rsidRPr="00E976CE" w:rsidRDefault="00E923F3" w:rsidP="00E923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Проектная мощность:</w:t>
      </w: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250 человек</w:t>
      </w:r>
    </w:p>
    <w:p w:rsidR="00E923F3" w:rsidRPr="00E976CE" w:rsidRDefault="00E923F3" w:rsidP="00E923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 функционирования:</w:t>
      </w: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10,5 часов  с 7.30 до 18.00</w:t>
      </w:r>
    </w:p>
    <w:p w:rsidR="00E923F3" w:rsidRPr="00E976CE" w:rsidRDefault="00E923F3" w:rsidP="00E923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 питания:</w:t>
      </w: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(завтрак, обед, горячий полдник)</w:t>
      </w:r>
    </w:p>
    <w:p w:rsidR="00E923F3" w:rsidRPr="00E976CE" w:rsidRDefault="00E923F3" w:rsidP="00E923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b/>
          <w:bCs/>
          <w:sz w:val="24"/>
          <w:szCs w:val="24"/>
        </w:rPr>
        <w:t>Язык образования:</w:t>
      </w: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русский</w:t>
      </w:r>
    </w:p>
    <w:p w:rsidR="00E923F3" w:rsidRPr="00E976CE" w:rsidRDefault="00E923F3" w:rsidP="00E923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Учредители:</w:t>
      </w:r>
      <w:r w:rsidRPr="00E976C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администрация </w:t>
      </w:r>
      <w:proofErr w:type="spellStart"/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Новоузенского</w:t>
      </w:r>
      <w:proofErr w:type="spellEnd"/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района  </w:t>
      </w:r>
    </w:p>
    <w:p w:rsidR="00E923F3" w:rsidRPr="00E976CE" w:rsidRDefault="00E923F3" w:rsidP="00E923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b/>
          <w:bCs/>
          <w:sz w:val="24"/>
          <w:szCs w:val="24"/>
        </w:rPr>
        <w:t>Сайт учреждения</w:t>
      </w: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 </w:t>
      </w:r>
      <w:r w:rsidRPr="00E976CE">
        <w:rPr>
          <w:rFonts w:ascii="Times New Roman" w:hAnsi="Times New Roman" w:cs="Times New Roman"/>
          <w:sz w:val="24"/>
          <w:szCs w:val="24"/>
        </w:rPr>
        <w:t>http://4nov.detkin-club.ru/</w:t>
      </w:r>
    </w:p>
    <w:p w:rsidR="00E923F3" w:rsidRPr="00E976CE" w:rsidRDefault="00E923F3" w:rsidP="00601F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b/>
          <w:bCs/>
          <w:sz w:val="24"/>
          <w:szCs w:val="24"/>
        </w:rPr>
        <w:t>Заведующий: </w:t>
      </w: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Гамаюнова Татьяна  Владимировн</w:t>
      </w:r>
    </w:p>
    <w:p w:rsidR="00E923F3" w:rsidRPr="00E976CE" w:rsidRDefault="00E923F3" w:rsidP="00E923F3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b/>
          <w:bCs/>
          <w:sz w:val="24"/>
          <w:szCs w:val="24"/>
        </w:rPr>
        <w:t>2. Воспитанники МДОУ «Детский сад № 4 «</w:t>
      </w:r>
      <w:r w:rsidR="000B3DAF" w:rsidRPr="00E976CE">
        <w:rPr>
          <w:rFonts w:ascii="Times New Roman" w:eastAsia="Times New Roman" w:hAnsi="Times New Roman" w:cs="Times New Roman"/>
          <w:b/>
          <w:bCs/>
          <w:sz w:val="24"/>
          <w:szCs w:val="24"/>
        </w:rPr>
        <w:t>Дружба» г. Новоузенск</w:t>
      </w:r>
      <w:bookmarkStart w:id="0" w:name="_GoBack"/>
      <w:bookmarkEnd w:id="0"/>
      <w:r w:rsidRPr="00E976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Саратовской области»</w:t>
      </w:r>
    </w:p>
    <w:p w:rsidR="00E923F3" w:rsidRPr="00E976CE" w:rsidRDefault="00E923F3" w:rsidP="00E923F3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 Контингент воспитанников формируется в соответствии с их возрастом. Комплектование контингента детей осуществляется на основании Устава ДОУ, Правил приема детей в дошкольное образовательное учреждение.</w:t>
      </w:r>
    </w:p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МДОУ Детский сад  №4 «Дружба» функционирует 10 групп</w:t>
      </w:r>
      <w:r w:rsidR="00D8008B"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Списочный состав детей  в 2</w:t>
      </w:r>
      <w:r w:rsidR="002A5E05"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023-24 учебном году составил 197</w:t>
      </w: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человек.</w:t>
      </w:r>
    </w:p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Комплектование групп следующее:</w:t>
      </w:r>
    </w:p>
    <w:p w:rsidR="00E923F3" w:rsidRPr="00E976CE" w:rsidRDefault="00E923F3" w:rsidP="00E923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</w:p>
    <w:p w:rsidR="00E923F3" w:rsidRPr="00E976CE" w:rsidRDefault="00E923F3" w:rsidP="00E923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E976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Группы раннего возраста </w:t>
      </w:r>
      <w:r w:rsidR="00D8008B"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(1 – 2 года) – 1</w:t>
      </w: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,количество детей </w:t>
      </w:r>
      <w:r w:rsidR="00D04AB0"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–</w:t>
      </w: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2A5E05"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22</w:t>
      </w:r>
    </w:p>
    <w:p w:rsidR="00D04AB0" w:rsidRPr="00E976CE" w:rsidRDefault="00D04AB0" w:rsidP="00E923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    (2-3 лет)-2, </w:t>
      </w:r>
      <w:r w:rsidR="002A5E05"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количество детей -31</w:t>
      </w:r>
    </w:p>
    <w:p w:rsidR="00EA2364" w:rsidRPr="00E976CE" w:rsidRDefault="00EA2364" w:rsidP="00E923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</w:t>
      </w:r>
      <w:r w:rsidR="002A5E05"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Всего </w:t>
      </w:r>
      <w:r w:rsidR="002A5E05" w:rsidRPr="00E976C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54</w:t>
      </w: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детей</w:t>
      </w:r>
    </w:p>
    <w:p w:rsidR="00E923F3" w:rsidRPr="00E976CE" w:rsidRDefault="00E923F3" w:rsidP="00E923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Дошкольные </w:t>
      </w:r>
      <w:proofErr w:type="gramStart"/>
      <w:r w:rsidRPr="00E976CE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группы</w:t>
      </w:r>
      <w:r w:rsidRPr="00E976CE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gramEnd"/>
      <w:r w:rsidRPr="00E976CE">
        <w:rPr>
          <w:rFonts w:ascii="Times New Roman" w:eastAsia="Times New Roman" w:hAnsi="Times New Roman" w:cs="Times New Roman"/>
          <w:sz w:val="24"/>
          <w:szCs w:val="24"/>
        </w:rPr>
        <w:t>3 -7 лет) </w:t>
      </w: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– 7, количество детей - </w:t>
      </w:r>
      <w:r w:rsidRPr="00E976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5E05" w:rsidRPr="00E976CE">
        <w:rPr>
          <w:rFonts w:ascii="Times New Roman" w:eastAsia="Times New Roman" w:hAnsi="Times New Roman" w:cs="Times New Roman"/>
          <w:b/>
          <w:sz w:val="24"/>
          <w:szCs w:val="24"/>
        </w:rPr>
        <w:t>143</w:t>
      </w:r>
      <w:r w:rsidRPr="00E976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 них:</w:t>
      </w:r>
    </w:p>
    <w:p w:rsidR="00E923F3" w:rsidRPr="00E976CE" w:rsidRDefault="00E923F3" w:rsidP="00E923F3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</w:t>
      </w:r>
      <w:r w:rsidR="002A5E05"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младших групп (3-4 года) – 2</w:t>
      </w: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количество детей – </w:t>
      </w:r>
      <w:r w:rsidR="002A5E05"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38</w:t>
      </w:r>
    </w:p>
    <w:p w:rsidR="00E923F3" w:rsidRPr="00E976CE" w:rsidRDefault="00E923F3" w:rsidP="00E923F3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</w:t>
      </w:r>
      <w:r w:rsidR="002A5E05"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Средних групп (4-5 лет) – 1</w:t>
      </w: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количество детей – </w:t>
      </w:r>
      <w:r w:rsidR="002A5E05"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30</w:t>
      </w:r>
    </w:p>
    <w:p w:rsidR="00E923F3" w:rsidRPr="00E976CE" w:rsidRDefault="00E923F3" w:rsidP="00E923F3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Старших групп (5-</w:t>
      </w:r>
      <w:r w:rsidR="002A5E05"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 лет) – 2, количество детей –45</w:t>
      </w: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E923F3" w:rsidRPr="00E976CE" w:rsidRDefault="00E923F3" w:rsidP="00E923F3">
      <w:pPr>
        <w:shd w:val="clear" w:color="auto" w:fill="FFFFFF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Подготовительных к школе групп (6-7</w:t>
      </w:r>
      <w:r w:rsidR="00D04AB0"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лет) – 2,  количество детей – </w:t>
      </w:r>
      <w:r w:rsidR="002A5E05"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38</w:t>
      </w:r>
    </w:p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923F3" w:rsidRPr="00E976CE" w:rsidRDefault="00E923F3" w:rsidP="00E923F3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23F3" w:rsidRPr="00E976CE" w:rsidRDefault="00E923F3" w:rsidP="00E923F3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23F3" w:rsidRPr="00E976CE" w:rsidRDefault="00E923F3" w:rsidP="00E923F3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23F3" w:rsidRPr="00E976CE" w:rsidRDefault="00E923F3" w:rsidP="00E923F3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0DB4" w:rsidRDefault="001A0DB4" w:rsidP="00E923F3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0DB4" w:rsidRDefault="001A0DB4" w:rsidP="00E923F3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23F3" w:rsidRPr="00E976CE" w:rsidRDefault="00E923F3" w:rsidP="00E923F3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 Структура Управления ДОУ.</w:t>
      </w:r>
    </w:p>
    <w:p w:rsidR="00E923F3" w:rsidRPr="00E976CE" w:rsidRDefault="00E923F3" w:rsidP="00E923F3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23F3" w:rsidRPr="00E976CE" w:rsidRDefault="00E923F3" w:rsidP="00E923F3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b/>
          <w:bCs/>
          <w:sz w:val="24"/>
          <w:szCs w:val="24"/>
        </w:rPr>
        <w:t>3.1.</w:t>
      </w:r>
      <w:r w:rsidRPr="00E976C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Администрация ДОУ:</w:t>
      </w:r>
    </w:p>
    <w:p w:rsidR="00E923F3" w:rsidRPr="00E976CE" w:rsidRDefault="00E923F3" w:rsidP="00E923F3">
      <w:pPr>
        <w:shd w:val="clear" w:color="auto" w:fill="FFFFFF"/>
        <w:spacing w:after="0" w:line="23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sz w:val="24"/>
          <w:szCs w:val="24"/>
        </w:rPr>
        <w:t>Заведующий ДОУ  — Гамаюнова Татьяна  Владимировна</w:t>
      </w:r>
    </w:p>
    <w:p w:rsidR="00E923F3" w:rsidRPr="00E976CE" w:rsidRDefault="00E923F3" w:rsidP="00E923F3">
      <w:pPr>
        <w:shd w:val="clear" w:color="auto" w:fill="FFFFFF"/>
        <w:spacing w:after="0" w:line="23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sz w:val="24"/>
          <w:szCs w:val="24"/>
        </w:rPr>
        <w:t xml:space="preserve">Старший воспитатель — </w:t>
      </w:r>
      <w:proofErr w:type="spellStart"/>
      <w:r w:rsidRPr="00E976CE">
        <w:rPr>
          <w:rFonts w:ascii="Times New Roman" w:eastAsia="Times New Roman" w:hAnsi="Times New Roman" w:cs="Times New Roman"/>
          <w:sz w:val="24"/>
          <w:szCs w:val="24"/>
        </w:rPr>
        <w:t>Трёпшина</w:t>
      </w:r>
      <w:proofErr w:type="spellEnd"/>
      <w:r w:rsidRPr="00E976CE">
        <w:rPr>
          <w:rFonts w:ascii="Times New Roman" w:eastAsia="Times New Roman" w:hAnsi="Times New Roman" w:cs="Times New Roman"/>
          <w:sz w:val="24"/>
          <w:szCs w:val="24"/>
        </w:rPr>
        <w:t xml:space="preserve"> Елена Геннадьевна</w:t>
      </w:r>
    </w:p>
    <w:p w:rsidR="00E923F3" w:rsidRPr="00E976CE" w:rsidRDefault="00E923F3" w:rsidP="00E923F3">
      <w:pPr>
        <w:shd w:val="clear" w:color="auto" w:fill="FFFFFF"/>
        <w:spacing w:after="0" w:line="23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sz w:val="24"/>
          <w:szCs w:val="24"/>
        </w:rPr>
        <w:t xml:space="preserve">Зам. заведующего по АХЧ – </w:t>
      </w:r>
      <w:proofErr w:type="spellStart"/>
      <w:r w:rsidRPr="00E976CE">
        <w:rPr>
          <w:rFonts w:ascii="Times New Roman" w:eastAsia="Times New Roman" w:hAnsi="Times New Roman" w:cs="Times New Roman"/>
          <w:sz w:val="24"/>
          <w:szCs w:val="24"/>
        </w:rPr>
        <w:t>Частова</w:t>
      </w:r>
      <w:proofErr w:type="spellEnd"/>
      <w:r w:rsidRPr="00E976CE">
        <w:rPr>
          <w:rFonts w:ascii="Times New Roman" w:eastAsia="Times New Roman" w:hAnsi="Times New Roman" w:cs="Times New Roman"/>
          <w:sz w:val="24"/>
          <w:szCs w:val="24"/>
        </w:rPr>
        <w:t xml:space="preserve"> Наталия Александровна </w:t>
      </w:r>
    </w:p>
    <w:p w:rsidR="00E923F3" w:rsidRPr="00E976CE" w:rsidRDefault="00E923F3" w:rsidP="00E923F3">
      <w:pPr>
        <w:shd w:val="clear" w:color="auto" w:fill="FFFFFF"/>
        <w:spacing w:after="0" w:line="23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pPr w:leftFromText="180" w:rightFromText="180" w:bottomFromText="200" w:vertAnchor="text" w:horzAnchor="margin" w:tblpY="4"/>
        <w:tblW w:w="9900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2"/>
        <w:gridCol w:w="7228"/>
      </w:tblGrid>
      <w:tr w:rsidR="00E923F3" w:rsidRPr="00E976CE" w:rsidTr="00E923F3">
        <w:trPr>
          <w:trHeight w:val="722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23F3" w:rsidRPr="00E976CE" w:rsidRDefault="00E923F3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sz w:val="24"/>
                <w:szCs w:val="24"/>
              </w:rPr>
              <w:t>Предметно-развивающая среда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23F3" w:rsidRPr="00E976CE" w:rsidRDefault="00E923F3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sz w:val="24"/>
                <w:szCs w:val="24"/>
              </w:rPr>
              <w:t>Использование предметно-развивающей среды ДОУ</w:t>
            </w:r>
          </w:p>
        </w:tc>
      </w:tr>
      <w:tr w:rsidR="00E923F3" w:rsidRPr="00E976CE" w:rsidTr="00E923F3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23F3" w:rsidRPr="00E976CE" w:rsidRDefault="00E923F3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Групповые помещения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23F3" w:rsidRPr="00E976CE" w:rsidRDefault="00E923F3">
            <w:pPr>
              <w:pStyle w:val="a6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sym w:font="Times New Roman" w:char="F0B7"/>
            </w: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</w:t>
            </w:r>
            <w:r w:rsidRPr="00E976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непосредственно образовательная деятельность</w:t>
            </w:r>
          </w:p>
          <w:p w:rsidR="00E923F3" w:rsidRPr="00E976CE" w:rsidRDefault="00E923F3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sym w:font="Times New Roman" w:char="F0B7"/>
            </w: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</w:t>
            </w:r>
            <w:r w:rsidRPr="00E976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игровая и творческая деятельность детей</w:t>
            </w:r>
          </w:p>
          <w:p w:rsidR="00E923F3" w:rsidRPr="00E976CE" w:rsidRDefault="00E923F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sym w:font="Times New Roman" w:char="F0B7"/>
            </w: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</w:t>
            </w:r>
            <w:r w:rsidRPr="00E976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экспериментирование</w:t>
            </w:r>
          </w:p>
          <w:p w:rsidR="00E923F3" w:rsidRPr="00E976CE" w:rsidRDefault="00E923F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sym w:font="Times New Roman" w:char="F0B7"/>
            </w: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</w:t>
            </w:r>
            <w:r w:rsidRPr="00E976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оздоровительные мероприятия с группой детей</w:t>
            </w:r>
          </w:p>
          <w:p w:rsidR="00E923F3" w:rsidRPr="00E976CE" w:rsidRDefault="00E923F3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sym w:font="Times New Roman" w:char="F0B7"/>
            </w: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</w:t>
            </w:r>
            <w:r w:rsidRPr="00E976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групповые родительские собрания</w:t>
            </w:r>
          </w:p>
        </w:tc>
      </w:tr>
      <w:tr w:rsidR="00E923F3" w:rsidRPr="00E976CE" w:rsidTr="00E923F3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23F3" w:rsidRPr="00E976CE" w:rsidRDefault="00E923F3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Методический кабинет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23F3" w:rsidRPr="00E976CE" w:rsidRDefault="00E923F3">
            <w:pPr>
              <w:pStyle w:val="a6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sym w:font="Times New Roman" w:char="F0B7"/>
            </w: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</w:t>
            </w:r>
            <w:r w:rsidRPr="00E976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библиотека детской и методической литературы</w:t>
            </w:r>
          </w:p>
          <w:p w:rsidR="00E923F3" w:rsidRPr="00E976CE" w:rsidRDefault="00E923F3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sym w:font="Times New Roman" w:char="F0B7"/>
            </w: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</w:t>
            </w:r>
            <w:r w:rsidRPr="00E976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дидактические, наглядные, демонстрационные пособия, игры.</w:t>
            </w:r>
          </w:p>
          <w:p w:rsidR="00E923F3" w:rsidRPr="00E976CE" w:rsidRDefault="00E923F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sym w:font="Times New Roman" w:char="F0B7"/>
            </w: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</w:t>
            </w:r>
            <w:r w:rsidRPr="00E976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консультирование педагогов</w:t>
            </w:r>
          </w:p>
          <w:p w:rsidR="00E923F3" w:rsidRPr="00E976CE" w:rsidRDefault="00E923F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sym w:font="Times New Roman" w:char="F0B7"/>
            </w: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</w:t>
            </w:r>
            <w:r w:rsidRPr="00E976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проведение педагогических советов, деловых игр,</w:t>
            </w:r>
          </w:p>
          <w:p w:rsidR="00E923F3" w:rsidRPr="00E976CE" w:rsidRDefault="00E923F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семинаров-практикумов, творческих мастерских, тренингов, творческих гостиных, мастер-классов</w:t>
            </w:r>
          </w:p>
          <w:p w:rsidR="00E923F3" w:rsidRPr="00E976CE" w:rsidRDefault="00E923F3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sym w:font="Times New Roman" w:char="F0B7"/>
            </w: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</w:t>
            </w:r>
            <w:r w:rsidRPr="00E976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аудио-видео банк</w:t>
            </w:r>
          </w:p>
        </w:tc>
      </w:tr>
      <w:tr w:rsidR="00E923F3" w:rsidRPr="00E976CE" w:rsidTr="00E923F3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23F3" w:rsidRPr="00E976CE" w:rsidRDefault="00E923F3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Медицинский кабинет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23F3" w:rsidRPr="00E976CE" w:rsidRDefault="00E923F3">
            <w:pPr>
              <w:pStyle w:val="a6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sym w:font="Times New Roman" w:char="F0B7"/>
            </w: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</w:t>
            </w:r>
            <w:r w:rsidRPr="00E976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антропометрические обследования детей</w:t>
            </w:r>
          </w:p>
          <w:p w:rsidR="00E923F3" w:rsidRPr="00E976CE" w:rsidRDefault="00E923F3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sym w:font="Times New Roman" w:char="F0B7"/>
            </w: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</w:t>
            </w:r>
            <w:r w:rsidRPr="00E976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прививочный кабинет</w:t>
            </w:r>
          </w:p>
          <w:p w:rsidR="00E923F3" w:rsidRPr="00E976CE" w:rsidRDefault="00E923F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sym w:font="Times New Roman" w:char="F0B7"/>
            </w: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</w:t>
            </w:r>
            <w:r w:rsidRPr="00E976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медицинские осмотры детей</w:t>
            </w:r>
          </w:p>
          <w:p w:rsidR="00E923F3" w:rsidRPr="00E976CE" w:rsidRDefault="00E923F3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sym w:font="Times New Roman" w:char="F0B7"/>
            </w: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</w:t>
            </w:r>
            <w:r w:rsidRPr="00E976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изолятор</w:t>
            </w:r>
          </w:p>
        </w:tc>
      </w:tr>
      <w:tr w:rsidR="00E923F3" w:rsidRPr="00E976CE" w:rsidTr="00E923F3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23F3" w:rsidRPr="00E976CE" w:rsidRDefault="00E923F3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Музыкальный зал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23F3" w:rsidRPr="00E976CE" w:rsidRDefault="00E923F3">
            <w:pPr>
              <w:pStyle w:val="a6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sym w:font="Times New Roman" w:char="F0B7"/>
            </w: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</w:t>
            </w:r>
            <w:r w:rsidRPr="00E976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групповые праздники, утренники, музыкальные досуги</w:t>
            </w:r>
          </w:p>
          <w:p w:rsidR="00E923F3" w:rsidRPr="00E976CE" w:rsidRDefault="00E923F3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sym w:font="Times New Roman" w:char="F0B7"/>
            </w: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</w:t>
            </w:r>
            <w:r w:rsidRPr="00E976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групповые и подгрупповые занятия</w:t>
            </w:r>
          </w:p>
          <w:p w:rsidR="00E923F3" w:rsidRPr="00E976CE" w:rsidRDefault="00E923F3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sym w:font="Times New Roman" w:char="F0B7"/>
            </w: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</w:t>
            </w:r>
            <w:r w:rsidRPr="00E976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театрализованные представления</w:t>
            </w:r>
          </w:p>
        </w:tc>
      </w:tr>
      <w:tr w:rsidR="00E923F3" w:rsidRPr="00E976CE" w:rsidTr="00E923F3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23F3" w:rsidRPr="00E976CE" w:rsidRDefault="00E923F3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Физкультурный зал</w:t>
            </w:r>
          </w:p>
          <w:p w:rsidR="00E923F3" w:rsidRPr="00E976CE" w:rsidRDefault="00E923F3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23F3" w:rsidRPr="00E976CE" w:rsidRDefault="00E923F3">
            <w:pPr>
              <w:pStyle w:val="a6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sym w:font="Times New Roman" w:char="F0B7"/>
            </w: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</w:t>
            </w:r>
            <w:r w:rsidRPr="00E976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физкультурные праздники, досуги с детьми и родителями</w:t>
            </w:r>
          </w:p>
          <w:p w:rsidR="00E923F3" w:rsidRPr="00E976CE" w:rsidRDefault="00E923F3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sym w:font="Times New Roman" w:char="F0B7"/>
            </w: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</w:t>
            </w:r>
            <w:r w:rsidRPr="00E976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занятия</w:t>
            </w:r>
          </w:p>
          <w:p w:rsidR="00E923F3" w:rsidRPr="00E976CE" w:rsidRDefault="00E923F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sym w:font="Times New Roman" w:char="F0B7"/>
            </w: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</w:t>
            </w:r>
            <w:r w:rsidRPr="00E976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индивидуальная работа с детьми</w:t>
            </w:r>
          </w:p>
          <w:p w:rsidR="00E923F3" w:rsidRPr="00E976CE" w:rsidRDefault="00E923F3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sym w:font="Times New Roman" w:char="F0B7"/>
            </w: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</w:t>
            </w:r>
            <w:r w:rsidRPr="00E976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консультирование воспитателей и родителей</w:t>
            </w:r>
          </w:p>
        </w:tc>
      </w:tr>
      <w:tr w:rsidR="00E923F3" w:rsidRPr="00E976CE" w:rsidTr="00E923F3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23F3" w:rsidRPr="00E976CE" w:rsidRDefault="00E923F3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       </w:t>
            </w:r>
            <w:proofErr w:type="spellStart"/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логопункт</w:t>
            </w:r>
            <w:proofErr w:type="spellEnd"/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23F3" w:rsidRPr="00E976CE" w:rsidRDefault="00E923F3">
            <w:pPr>
              <w:pStyle w:val="a6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sym w:font="Times New Roman" w:char="F0B7"/>
            </w: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</w:t>
            </w:r>
            <w:r w:rsidRPr="00E976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занятия по коррекции речи, звукопроизношения</w:t>
            </w:r>
          </w:p>
          <w:p w:rsidR="00E923F3" w:rsidRPr="00E976CE" w:rsidRDefault="00E923F3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sym w:font="Times New Roman" w:char="F0B7"/>
            </w: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</w:t>
            </w:r>
            <w:r w:rsidRPr="00E976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консультации с родителями и педагогами</w:t>
            </w:r>
          </w:p>
        </w:tc>
      </w:tr>
      <w:tr w:rsidR="00E923F3" w:rsidRPr="00E976CE" w:rsidTr="00E923F3">
        <w:trPr>
          <w:trHeight w:val="648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23F3" w:rsidRPr="00E976CE" w:rsidRDefault="00E923F3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Кабинет психолога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23F3" w:rsidRPr="00E976CE" w:rsidRDefault="00E923F3">
            <w:pPr>
              <w:pStyle w:val="a6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sym w:font="Times New Roman" w:char="F0B7"/>
            </w: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</w:t>
            </w:r>
            <w:r w:rsidRPr="00E976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занятия индивидуальные и групповые с психологом</w:t>
            </w:r>
          </w:p>
          <w:p w:rsidR="00E923F3" w:rsidRPr="00E976CE" w:rsidRDefault="00E923F3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sym w:font="Times New Roman" w:char="F0B7"/>
            </w: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</w:t>
            </w:r>
            <w:r w:rsidRPr="00E976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консультации родителей и педагогов.</w:t>
            </w:r>
          </w:p>
        </w:tc>
      </w:tr>
      <w:tr w:rsidR="00E923F3" w:rsidRPr="00E976CE" w:rsidTr="00E923F3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23F3" w:rsidRPr="00E976CE" w:rsidRDefault="00E923F3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 Изостудия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23F3" w:rsidRPr="00E976CE" w:rsidRDefault="00E923F3">
            <w:pPr>
              <w:pStyle w:val="a6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sym w:font="Times New Roman" w:char="F0B7"/>
            </w: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</w:t>
            </w:r>
            <w:r w:rsidRPr="00E976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занятия по </w:t>
            </w:r>
            <w:proofErr w:type="spellStart"/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изодеятельности</w:t>
            </w:r>
            <w:proofErr w:type="spellEnd"/>
          </w:p>
          <w:p w:rsidR="00E923F3" w:rsidRPr="00E976CE" w:rsidRDefault="00E923F3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sym w:font="Times New Roman" w:char="F0B7"/>
            </w: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</w:t>
            </w:r>
            <w:r w:rsidRPr="00E976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организация и проведение внутри садовских конкурсов</w:t>
            </w:r>
          </w:p>
        </w:tc>
      </w:tr>
      <w:tr w:rsidR="00E923F3" w:rsidRPr="00E976CE" w:rsidTr="00E923F3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23F3" w:rsidRPr="00E976CE" w:rsidRDefault="00E923F3">
            <w:pPr>
              <w:rPr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      Мини –музей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23F3" w:rsidRPr="00E976CE" w:rsidRDefault="00E923F3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sym w:font="Times New Roman" w:char="F02E"/>
            </w: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занятия по приобщению детей к народной культуре ,краеведение.</w:t>
            </w:r>
          </w:p>
        </w:tc>
      </w:tr>
      <w:tr w:rsidR="00E923F3" w:rsidRPr="00E976CE" w:rsidTr="00E923F3">
        <w:trPr>
          <w:trHeight w:val="302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23F3" w:rsidRPr="00E976CE" w:rsidRDefault="00E923F3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sz w:val="24"/>
                <w:szCs w:val="24"/>
              </w:rPr>
              <w:t xml:space="preserve">  Опытно-экспериментальная комната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23F3" w:rsidRPr="00E976CE" w:rsidRDefault="00E923F3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sym w:font="Times New Roman" w:char="F0B7"/>
            </w: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</w:t>
            </w:r>
            <w:r w:rsidRPr="00E976CE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элементарные </w:t>
            </w: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опыты  и эксперименты , наблюдения</w:t>
            </w:r>
          </w:p>
        </w:tc>
      </w:tr>
      <w:tr w:rsidR="00E923F3" w:rsidRPr="00E976CE" w:rsidTr="00E923F3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23F3" w:rsidRPr="00E976CE" w:rsidRDefault="00E923F3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 Кабинет дефектолога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923F3" w:rsidRPr="00E976CE" w:rsidRDefault="00E923F3">
            <w:pPr>
              <w:pStyle w:val="a6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sym w:font="Times New Roman" w:char="F0B7"/>
            </w: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</w:t>
            </w:r>
            <w:r w:rsidRPr="00E976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занятия по коррекции речи, звукопроизношения</w:t>
            </w:r>
          </w:p>
          <w:p w:rsidR="00E923F3" w:rsidRPr="00E976CE" w:rsidRDefault="00E923F3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sym w:font="Times New Roman" w:char="F0B7"/>
            </w: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</w:t>
            </w:r>
            <w:r w:rsidRPr="00E976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976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консультации с родителями и педагогами</w:t>
            </w:r>
          </w:p>
        </w:tc>
      </w:tr>
    </w:tbl>
    <w:p w:rsidR="00E923F3" w:rsidRPr="00E976CE" w:rsidRDefault="00E923F3" w:rsidP="00E923F3">
      <w:pPr>
        <w:shd w:val="clear" w:color="auto" w:fill="FFFFFF"/>
        <w:spacing w:after="0" w:line="23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923F3" w:rsidRPr="00E976CE" w:rsidRDefault="00E923F3" w:rsidP="00E923F3">
      <w:pPr>
        <w:shd w:val="clear" w:color="auto" w:fill="FFFFFF"/>
        <w:spacing w:after="0" w:line="23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923F3" w:rsidRPr="00E976CE" w:rsidRDefault="00E923F3" w:rsidP="00E923F3">
      <w:pPr>
        <w:shd w:val="clear" w:color="auto" w:fill="FFFFFF"/>
        <w:spacing w:after="0" w:line="23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b/>
          <w:bCs/>
          <w:sz w:val="24"/>
          <w:szCs w:val="24"/>
        </w:rPr>
        <w:t>3.2.</w:t>
      </w:r>
      <w:r w:rsidRPr="00E976C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Педагогический состав.</w:t>
      </w:r>
    </w:p>
    <w:p w:rsidR="00E923F3" w:rsidRPr="00E976CE" w:rsidRDefault="00E923F3" w:rsidP="00E923F3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Общее количество педагогов                                            - 25</w:t>
      </w:r>
    </w:p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-старший воспитатель                                                        -1</w:t>
      </w:r>
    </w:p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-учитель-логопед                                                                -1</w:t>
      </w:r>
    </w:p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-музыкальный руководитель                                             -2</w:t>
      </w:r>
    </w:p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педагог-психолог                                                              -1</w:t>
      </w:r>
    </w:p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инструктор по ФИЗО                                                       -1</w:t>
      </w:r>
    </w:p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-учитель –дефектолог                                                          -1</w:t>
      </w:r>
    </w:p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-воспитатели групп                                                             -18</w:t>
      </w:r>
    </w:p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b/>
          <w:bCs/>
          <w:sz w:val="24"/>
          <w:szCs w:val="24"/>
        </w:rPr>
        <w:t>Из них имеют:</w:t>
      </w:r>
    </w:p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-высшее образование                                        </w:t>
      </w:r>
      <w:r w:rsidR="002A5E05"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                  -12</w:t>
      </w:r>
      <w:r w:rsidR="0027666D"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чел. (48</w:t>
      </w: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%);</w:t>
      </w:r>
    </w:p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-среднее специальное педагогическое.                                    </w:t>
      </w:r>
      <w:r w:rsidR="0027666D"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 -13 чел.  (52</w:t>
      </w: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%);</w:t>
      </w:r>
    </w:p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I квалификационной категории                     </w:t>
      </w:r>
      <w:r w:rsidR="00715BA2"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                         - </w:t>
      </w:r>
      <w:r w:rsidR="0027666D"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12</w:t>
      </w:r>
      <w:r w:rsidR="001C2F18"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ч</w:t>
      </w:r>
      <w:r w:rsidR="0027666D"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ел (48</w:t>
      </w: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%);</w:t>
      </w:r>
    </w:p>
    <w:p w:rsidR="00715BA2" w:rsidRPr="00E976CE" w:rsidRDefault="00715BA2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-высшая категория                                                                          -</w:t>
      </w:r>
      <w:r w:rsidR="0027666D"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8   чел.(32%)</w:t>
      </w:r>
    </w:p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соответствие занимаемой должности            </w:t>
      </w:r>
      <w:r w:rsidR="0027666D"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-  5 чел (20</w:t>
      </w: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%)</w:t>
      </w:r>
    </w:p>
    <w:p w:rsidR="00E923F3" w:rsidRPr="00E976CE" w:rsidRDefault="001C2F18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Курсы переподготовки  </w:t>
      </w:r>
      <w:r w:rsidR="00E923F3"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педагогов  ДОУ</w:t>
      </w: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27666D"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прошли 100 % в июне 2024</w:t>
      </w: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года</w:t>
      </w:r>
      <w:r w:rsidR="00E923F3"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E976CE">
        <w:rPr>
          <w:rFonts w:ascii="Times New Roman" w:eastAsia="Times New Roman" w:hAnsi="Times New Roman" w:cs="Times New Roman"/>
          <w:b/>
          <w:bCs/>
          <w:sz w:val="24"/>
          <w:szCs w:val="24"/>
        </w:rPr>
        <w:t>3.3.  </w:t>
      </w:r>
      <w:r w:rsidRPr="00E976C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Педагогический совет</w:t>
      </w: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– определяет направление образовательной деятельности, перспективы развития учреждения, способствует совершенствованию </w:t>
      </w:r>
      <w:proofErr w:type="spellStart"/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воспитательно-бразовательного</w:t>
      </w:r>
      <w:proofErr w:type="spellEnd"/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процесса в соответствии с требованиями современной науки и передовой практики. Проведено  5 педагогических советов:</w:t>
      </w:r>
    </w:p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«Установочный»</w:t>
      </w:r>
    </w:p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-«Комплексный подход к организации работы по развитию речи дошкольников.»</w:t>
      </w:r>
    </w:p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-«Пути совершенствования взаимодействия педагогов с родителями»</w:t>
      </w:r>
    </w:p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-«Культура поведения педагога»</w:t>
      </w:r>
    </w:p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-«Итоговый»</w:t>
      </w:r>
    </w:p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3.4.Общее собрание</w:t>
      </w: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осуществляет общее руководство учреждением, представляет полномочия трудового коллектива.</w:t>
      </w:r>
    </w:p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b/>
          <w:bCs/>
          <w:sz w:val="24"/>
          <w:szCs w:val="24"/>
        </w:rPr>
        <w:t>3.5. </w:t>
      </w:r>
      <w:r w:rsidRPr="00E976C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Родительский комитет</w:t>
      </w:r>
      <w:r w:rsidRPr="00E976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– коллегиальный орган общественного самоуправления ДОУ, действующий в целях развития и совершенствования образовательного и воспитательного процесса, взаимодействия родительской общественности и ДОУ. Проводит свои заседания ежеквартально.</w:t>
      </w:r>
    </w:p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E923F3" w:rsidRPr="00E976CE" w:rsidRDefault="00E923F3" w:rsidP="00E923F3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b/>
          <w:bCs/>
          <w:sz w:val="24"/>
          <w:szCs w:val="24"/>
        </w:rPr>
        <w:t>4. Условия обучения и воспитания</w:t>
      </w:r>
    </w:p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Основой реализации Образовательной программы ДОУ является предметно-пространственная развивающая среда детства, необходимая для развития всех специфических детских видов деятельности.</w:t>
      </w:r>
    </w:p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b/>
          <w:bCs/>
          <w:sz w:val="24"/>
          <w:szCs w:val="24"/>
        </w:rPr>
        <w:t>4.1.Состояние предметно-пространственной развивающей среды</w:t>
      </w:r>
    </w:p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Оборудована </w:t>
      </w:r>
      <w:proofErr w:type="gramStart"/>
      <w:r w:rsidRPr="00E976C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согласно  возрастных</w:t>
      </w:r>
      <w:proofErr w:type="gramEnd"/>
      <w:r w:rsidRPr="00E976C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требований , для получения хороших результатов во всех видах деятельности.</w:t>
      </w:r>
    </w:p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4.2 Материально-техническая база </w:t>
      </w:r>
    </w:p>
    <w:p w:rsidR="00E923F3" w:rsidRPr="00E976CE" w:rsidRDefault="00E923F3" w:rsidP="00E923F3">
      <w:pPr>
        <w:shd w:val="clear" w:color="auto" w:fill="FFFFFF"/>
        <w:spacing w:after="0" w:line="22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923F3" w:rsidRPr="00E976CE" w:rsidRDefault="00E923F3" w:rsidP="00E923F3">
      <w:pPr>
        <w:shd w:val="clear" w:color="auto" w:fill="FFFFFF"/>
        <w:spacing w:after="0" w:line="22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Телевизор – 13</w:t>
      </w:r>
    </w:p>
    <w:p w:rsidR="00E923F3" w:rsidRPr="00E976CE" w:rsidRDefault="00E923F3" w:rsidP="00E923F3">
      <w:pPr>
        <w:shd w:val="clear" w:color="auto" w:fill="FFFFFF"/>
        <w:spacing w:after="0" w:line="22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Музыкальный центр – 4</w:t>
      </w:r>
    </w:p>
    <w:p w:rsidR="00716C25" w:rsidRPr="00E976CE" w:rsidRDefault="00716C25" w:rsidP="00E923F3">
      <w:pPr>
        <w:shd w:val="clear" w:color="auto" w:fill="FFFFFF"/>
        <w:spacing w:after="0" w:line="22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Колонка муз.-1</w:t>
      </w:r>
    </w:p>
    <w:p w:rsidR="00E923F3" w:rsidRPr="00E976CE" w:rsidRDefault="00716C25" w:rsidP="00E923F3">
      <w:pPr>
        <w:shd w:val="clear" w:color="auto" w:fill="FFFFFF"/>
        <w:spacing w:after="0" w:line="22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Компьютер – 5</w:t>
      </w:r>
    </w:p>
    <w:p w:rsidR="00E923F3" w:rsidRPr="00E976CE" w:rsidRDefault="00E923F3" w:rsidP="00E923F3">
      <w:pPr>
        <w:shd w:val="clear" w:color="auto" w:fill="FFFFFF"/>
        <w:spacing w:after="0" w:line="22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Моноблок -1</w:t>
      </w:r>
    </w:p>
    <w:p w:rsidR="00E923F3" w:rsidRPr="00E976CE" w:rsidRDefault="0027666D" w:rsidP="00E923F3">
      <w:pPr>
        <w:shd w:val="clear" w:color="auto" w:fill="FFFFFF"/>
        <w:spacing w:after="0" w:line="22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Принтер – 9</w:t>
      </w:r>
    </w:p>
    <w:p w:rsidR="00E923F3" w:rsidRPr="00E976CE" w:rsidRDefault="00E923F3" w:rsidP="00E923F3">
      <w:pPr>
        <w:shd w:val="clear" w:color="auto" w:fill="FFFFFF"/>
        <w:spacing w:after="0" w:line="22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Ноутбук -2</w:t>
      </w:r>
    </w:p>
    <w:p w:rsidR="00E923F3" w:rsidRPr="00E976CE" w:rsidRDefault="0027666D" w:rsidP="00E923F3">
      <w:pPr>
        <w:shd w:val="clear" w:color="auto" w:fill="FFFFFF"/>
        <w:spacing w:after="0" w:line="22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Мультимедиа проектор – 2</w:t>
      </w:r>
    </w:p>
    <w:p w:rsidR="00E923F3" w:rsidRPr="00E976CE" w:rsidRDefault="0027666D" w:rsidP="00E923F3">
      <w:pPr>
        <w:shd w:val="clear" w:color="auto" w:fill="FFFFFF"/>
        <w:spacing w:after="0" w:line="22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Экран - 2</w:t>
      </w:r>
    </w:p>
    <w:p w:rsidR="00E923F3" w:rsidRPr="00E976CE" w:rsidRDefault="00E923F3" w:rsidP="00E923F3">
      <w:pPr>
        <w:shd w:val="clear" w:color="auto" w:fill="FFFFFF"/>
        <w:spacing w:after="0" w:line="224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/>
        </w:rPr>
        <w:t>DVD</w:t>
      </w:r>
      <w:r w:rsidRPr="00E976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– проигрыватель -</w:t>
      </w:r>
      <w:r w:rsidRPr="00E976CE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E976CE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> </w:t>
      </w:r>
    </w:p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>4</w:t>
      </w:r>
      <w:r w:rsidRPr="00E976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.3. Обеспечение  безопасности</w:t>
      </w:r>
    </w:p>
    <w:p w:rsidR="00E923F3" w:rsidRPr="00E976CE" w:rsidRDefault="00E923F3" w:rsidP="00E923F3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</w:t>
      </w:r>
    </w:p>
    <w:p w:rsidR="00E923F3" w:rsidRPr="00E976CE" w:rsidRDefault="00E923F3" w:rsidP="00E923F3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обеспечения пожарной безопасности здание учреждения оборудовано пожарной сигнализацией, что позволяет своевременно и оперативно вызвать наряд МЧС в случае чрезвычайной ситуации.</w:t>
      </w:r>
    </w:p>
    <w:p w:rsidR="00E923F3" w:rsidRPr="00E976CE" w:rsidRDefault="00E923F3" w:rsidP="00E923F3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  Антитеррористическую безопасность детей и сотрудников обеспечивает Отдел вневедомственной охраны г.Новоузенска. </w:t>
      </w:r>
    </w:p>
    <w:p w:rsidR="00E923F3" w:rsidRPr="00E976CE" w:rsidRDefault="00E923F3" w:rsidP="00E923F3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Установлено видеонаблюдение.</w:t>
      </w:r>
    </w:p>
    <w:p w:rsidR="00E923F3" w:rsidRPr="00E976CE" w:rsidRDefault="00E923F3" w:rsidP="00E923F3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Обеспечение условий безопасности в учреждении выполняется локальными нормативно-правовыми документами: приказами, инструкциями, положениями.</w:t>
      </w:r>
    </w:p>
    <w:p w:rsidR="00E923F3" w:rsidRPr="00E976CE" w:rsidRDefault="00E923F3" w:rsidP="00E923F3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 В соответствии с требованиями законодательства по охране труда систематически проводятся разного вида инструктажи: вводный (при поступлении), первичный (с вновь поступившими), повторный, что позволяет персоналу владеть знаниями по охране труда и техники безопасности, правилами пожарной безопасности, действиям в чрезвычайных ситуациях.</w:t>
      </w:r>
    </w:p>
    <w:p w:rsidR="00E923F3" w:rsidRPr="00E976CE" w:rsidRDefault="00E923F3" w:rsidP="00E923F3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 В каждом групповом, служебном, вспомогательном помещении, кабинетах, залах имеются планы эвакуации, назначены ответственные лица за безопасность.</w:t>
      </w:r>
    </w:p>
    <w:p w:rsidR="00E923F3" w:rsidRPr="00E976CE" w:rsidRDefault="0027666D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    Актуализирован</w:t>
      </w:r>
      <w:r w:rsidR="00E923F3" w:rsidRPr="00E976C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паспорт  комплексной безопасности  учреждения. Выполнение  мероприятий системы безопасности учреждения контролируется органами муниципального управления.</w:t>
      </w:r>
    </w:p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  В ДОУ действует пропускной режим, который ограничивает доступ в здание и на территорию посторонних лиц.</w:t>
      </w:r>
    </w:p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Вывод: ДОУ создаёт условия, обеспечивающие безопасную жизнедеятельность, как воспитанников, так и всех сотрудников учреждения.</w:t>
      </w:r>
    </w:p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</w:p>
    <w:p w:rsidR="00E923F3" w:rsidRPr="00E976CE" w:rsidRDefault="00E923F3" w:rsidP="00E923F3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923F3" w:rsidRPr="00E976CE" w:rsidRDefault="00E923F3" w:rsidP="00E923F3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923F3" w:rsidRPr="00E976CE" w:rsidRDefault="00E923F3" w:rsidP="00E923F3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923F3" w:rsidRPr="00E976CE" w:rsidRDefault="00E923F3" w:rsidP="00E923F3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923F3" w:rsidRPr="00E976CE" w:rsidRDefault="00E923F3" w:rsidP="00E923F3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923F3" w:rsidRPr="00E976CE" w:rsidRDefault="00E923F3" w:rsidP="00E923F3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923F3" w:rsidRPr="00E976CE" w:rsidRDefault="00E923F3" w:rsidP="00E923F3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5. Организация питания</w:t>
      </w:r>
    </w:p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923F3" w:rsidRPr="00E976CE" w:rsidRDefault="00E923F3" w:rsidP="00E923F3">
      <w:pPr>
        <w:spacing w:after="0" w:line="312" w:lineRule="atLeast"/>
        <w:ind w:left="840" w:hanging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sym w:font="Times New Roman" w:char="F0B7"/>
      </w:r>
      <w:r w:rsidRPr="00E976C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   </w:t>
      </w:r>
      <w:r w:rsidRPr="00E976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E976C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Примерное 10-ти дневное меню</w:t>
      </w:r>
    </w:p>
    <w:p w:rsidR="00E923F3" w:rsidRPr="00E976CE" w:rsidRDefault="00E923F3" w:rsidP="00E923F3">
      <w:pPr>
        <w:spacing w:after="0" w:line="312" w:lineRule="atLeast"/>
        <w:ind w:left="840" w:hanging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sym w:font="Times New Roman" w:char="F0B7"/>
      </w:r>
      <w:r w:rsidRPr="00E976C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   </w:t>
      </w:r>
      <w:r w:rsidRPr="00E976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E976C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Технологические карты</w:t>
      </w:r>
    </w:p>
    <w:p w:rsidR="00E923F3" w:rsidRPr="00E976CE" w:rsidRDefault="00E923F3" w:rsidP="00E923F3">
      <w:pPr>
        <w:spacing w:after="0" w:line="312" w:lineRule="atLeast"/>
        <w:ind w:left="840" w:hanging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sym w:font="Times New Roman" w:char="F0B7"/>
      </w:r>
      <w:r w:rsidRPr="00E976C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   </w:t>
      </w:r>
      <w:r w:rsidRPr="00E976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E976C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Поставщик продуктов, наличие сертификатов качества</w:t>
      </w:r>
    </w:p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</w:p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    Питание детей в МДОУ осуществляется в соответствии с примерным десятидневным меню, повторы блюд исключены; установлено трехразовое  питание. В ежедневный рацион входят овощи, молочные продукты, соки. Контроль за качеством питания разнообразием, витаминизацией блюд, закладкой продуктов питания, кулинарной обработкой, выходом блюд, вкусовыми качествами пищи, санитарным состоянием </w:t>
      </w:r>
      <w:proofErr w:type="gramStart"/>
      <w:r w:rsidRPr="00E976C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пищеблока,   </w:t>
      </w:r>
      <w:proofErr w:type="gramEnd"/>
      <w:r w:rsidRPr="00E976C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правильностью хранения, соблюдения сроков реализации продуктов возлагается на медсестру  ДОУ.</w:t>
      </w:r>
    </w:p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   Выполнение норм основных продуктов питания по учреждению – 95%. Таким образом, детям обеспечено полноценное, сбалансированное питание в соответствии с их возрастом и временем пребывания в </w:t>
      </w:r>
      <w:proofErr w:type="gramStart"/>
      <w:r w:rsidRPr="00E976C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ДОУ  по</w:t>
      </w:r>
      <w:proofErr w:type="gramEnd"/>
      <w:r w:rsidRPr="00E976C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утвержденным нормам, согласно действующего законодательства.</w:t>
      </w:r>
    </w:p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923F3" w:rsidRPr="00E976CE" w:rsidRDefault="00E923F3" w:rsidP="00E923F3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6. Медицинское обслуживание</w:t>
      </w:r>
    </w:p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E976C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</w:p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6.1. Медицинское обслуживание детей осуществляет медицинская сестра Реброва Е.</w:t>
      </w:r>
      <w:proofErr w:type="gramStart"/>
      <w:r w:rsidRPr="00E976C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А.на</w:t>
      </w:r>
      <w:proofErr w:type="gramEnd"/>
      <w:r w:rsidRPr="00E976C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основании Договора..</w:t>
      </w:r>
    </w:p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</w:p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 6.2. МДОУ имеет лицензию на медицинскую деятельность Оснащение медицинского блока включает в себя: медицинский кабинет, прививочный кабинет, изолятор, что позволяет качественно осуществлять медицинское сопровождение каждого ребенка Также осуществляется контроль за здоровьем и физическим </w:t>
      </w:r>
      <w:proofErr w:type="gramStart"/>
      <w:r w:rsidRPr="00E976C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развитием  воспитанников</w:t>
      </w:r>
      <w:proofErr w:type="gramEnd"/>
      <w:r w:rsidRPr="00E976C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как медицинским сестрой, так и узкими специалистами ЦРБ. Оснащение помещений соответствует санитарно-эпидемиологическим требованиям к устройству, содержанию и организации режима работы дошкольных образовательных организаций.</w:t>
      </w:r>
    </w:p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</w:p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6.3.</w:t>
      </w:r>
      <w:r w:rsidRPr="00E976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E976C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Показатели здоровья воспитанников</w:t>
      </w:r>
    </w:p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E976C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</w:p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Группы здоровья </w:t>
      </w:r>
    </w:p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1"/>
        <w:gridCol w:w="1539"/>
        <w:gridCol w:w="1539"/>
        <w:gridCol w:w="1539"/>
        <w:gridCol w:w="2567"/>
      </w:tblGrid>
      <w:tr w:rsidR="00E923F3" w:rsidRPr="00E976CE" w:rsidTr="00E923F3">
        <w:tc>
          <w:tcPr>
            <w:tcW w:w="16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923F3" w:rsidRPr="00E976CE" w:rsidRDefault="00E923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Кол-во детей в учреждении</w:t>
            </w:r>
          </w:p>
        </w:tc>
        <w:tc>
          <w:tcPr>
            <w:tcW w:w="718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923F3" w:rsidRPr="00E976CE" w:rsidRDefault="00E923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Количество детей по группам здоровья</w:t>
            </w:r>
          </w:p>
        </w:tc>
      </w:tr>
      <w:tr w:rsidR="00E923F3" w:rsidRPr="00E976CE" w:rsidTr="00E923F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23F3" w:rsidRPr="00E976CE" w:rsidRDefault="00E92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923F3" w:rsidRPr="00E976CE" w:rsidRDefault="00E923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 группа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923F3" w:rsidRPr="00E976CE" w:rsidRDefault="00E923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 группа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923F3" w:rsidRPr="00E976CE" w:rsidRDefault="00E923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 группа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923F3" w:rsidRPr="00E976CE" w:rsidRDefault="00E923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 группа</w:t>
            </w:r>
          </w:p>
        </w:tc>
      </w:tr>
      <w:tr w:rsidR="00E923F3" w:rsidRPr="00E976CE" w:rsidTr="00E923F3">
        <w:tc>
          <w:tcPr>
            <w:tcW w:w="1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923F3" w:rsidRPr="00E976CE" w:rsidRDefault="002766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197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923F3" w:rsidRPr="00E976CE" w:rsidRDefault="00E923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923F3" w:rsidRPr="00E976CE" w:rsidRDefault="00E923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35EE1" w:rsidRPr="00E976C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923F3" w:rsidRPr="00E976CE" w:rsidRDefault="00E923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15BA2" w:rsidRPr="00E976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923F3" w:rsidRPr="00E976CE" w:rsidRDefault="00E923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1</w:t>
            </w:r>
          </w:p>
        </w:tc>
      </w:tr>
    </w:tbl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</w:rPr>
        <w:t>  </w:t>
      </w:r>
    </w:p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Показатели заболеваемости.</w:t>
      </w:r>
    </w:p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2"/>
        <w:gridCol w:w="2459"/>
        <w:gridCol w:w="2693"/>
        <w:gridCol w:w="1985"/>
      </w:tblGrid>
      <w:tr w:rsidR="00E923F3" w:rsidRPr="00E976CE" w:rsidTr="00E923F3"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Учебный год</w:t>
            </w:r>
          </w:p>
        </w:tc>
        <w:tc>
          <w:tcPr>
            <w:tcW w:w="2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Кол-во детей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Пропуски </w:t>
            </w:r>
            <w:proofErr w:type="spellStart"/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детодней</w:t>
            </w:r>
            <w:proofErr w:type="spellEnd"/>
          </w:p>
          <w:p w:rsidR="00E923F3" w:rsidRPr="00E976CE" w:rsidRDefault="00E923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 1 ребенка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% заболеваемости</w:t>
            </w:r>
          </w:p>
        </w:tc>
      </w:tr>
      <w:tr w:rsidR="00E923F3" w:rsidRPr="00E976CE" w:rsidTr="00E923F3">
        <w:tc>
          <w:tcPr>
            <w:tcW w:w="1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935EE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2023</w:t>
            </w:r>
            <w:r w:rsidR="00E923F3"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-202</w:t>
            </w: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935EE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E923F3" w:rsidRPr="00E976CE" w:rsidRDefault="00E923F3" w:rsidP="00E923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E923F3" w:rsidRPr="00E976CE" w:rsidRDefault="00E923F3" w:rsidP="00E923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Совместные усилия специалистов, медиков, педагогов, инструктора по физическому воспитанию дали положительную динамику в оздоровлении детей.</w:t>
      </w:r>
    </w:p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</w:rPr>
        <w:t> </w:t>
      </w:r>
    </w:p>
    <w:p w:rsidR="00E923F3" w:rsidRPr="00E976CE" w:rsidRDefault="00E923F3" w:rsidP="00E923F3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923F3" w:rsidRPr="00E976CE" w:rsidRDefault="00E923F3" w:rsidP="00E923F3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923F3" w:rsidRPr="00E976CE" w:rsidRDefault="00E923F3" w:rsidP="00E923F3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923F3" w:rsidRPr="00E976CE" w:rsidRDefault="00E923F3" w:rsidP="00E923F3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7. Организация методической работы.</w:t>
      </w:r>
    </w:p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923F3" w:rsidRPr="00E976CE" w:rsidRDefault="00E923F3" w:rsidP="00E92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iCs/>
          <w:sz w:val="24"/>
          <w:szCs w:val="24"/>
        </w:rPr>
        <w:t>Методическая работа занимает особое место в системе управления нашего детского сада, так как прежде всего способствует активизации личности педагога, развитию его творческой деятельности. Все его формы  направлены на повышение квалификации и мастерства воспитателей.</w:t>
      </w:r>
    </w:p>
    <w:p w:rsidR="00E923F3" w:rsidRPr="00E976CE" w:rsidRDefault="00E923F3" w:rsidP="00E92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iCs/>
          <w:sz w:val="24"/>
          <w:szCs w:val="24"/>
        </w:rPr>
        <w:t xml:space="preserve">Постоянная связь содержания методической работы с результатами работы педагогов, обеспечивает непрерывный процесс совершенствования профессионального мастерства каждого воспитателя. В то же время методическая работа носит </w:t>
      </w:r>
      <w:proofErr w:type="gramStart"/>
      <w:r w:rsidRPr="00E976CE">
        <w:rPr>
          <w:rFonts w:ascii="Times New Roman" w:eastAsia="Times New Roman" w:hAnsi="Times New Roman" w:cs="Times New Roman"/>
          <w:iCs/>
          <w:sz w:val="24"/>
          <w:szCs w:val="24"/>
        </w:rPr>
        <w:t>опережающий  характер</w:t>
      </w:r>
      <w:proofErr w:type="gramEnd"/>
      <w:r w:rsidRPr="00E976CE">
        <w:rPr>
          <w:rFonts w:ascii="Times New Roman" w:eastAsia="Times New Roman" w:hAnsi="Times New Roman" w:cs="Times New Roman"/>
          <w:iCs/>
          <w:sz w:val="24"/>
          <w:szCs w:val="24"/>
        </w:rPr>
        <w:t xml:space="preserve"> и отвечает за развитие и совершенствование  свей работы с детьми в соответствии с новыми достижениями в педагогической  и психологической науке. Главным является оказание реальной, действенной и своевременной помощи педагогам.</w:t>
      </w:r>
    </w:p>
    <w:p w:rsidR="00E923F3" w:rsidRPr="00E976CE" w:rsidRDefault="00E923F3" w:rsidP="00E92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iCs/>
          <w:sz w:val="24"/>
          <w:szCs w:val="24"/>
        </w:rPr>
        <w:t xml:space="preserve">Однако проблема повышения профессионального мастерства каждого педагога детского сада </w:t>
      </w:r>
      <w:proofErr w:type="gramStart"/>
      <w:r w:rsidRPr="00E976CE">
        <w:rPr>
          <w:rFonts w:ascii="Times New Roman" w:eastAsia="Times New Roman" w:hAnsi="Times New Roman" w:cs="Times New Roman"/>
          <w:iCs/>
          <w:sz w:val="24"/>
          <w:szCs w:val="24"/>
        </w:rPr>
        <w:t>по прежнему</w:t>
      </w:r>
      <w:proofErr w:type="gramEnd"/>
      <w:r w:rsidRPr="00E976CE">
        <w:rPr>
          <w:rFonts w:ascii="Times New Roman" w:eastAsia="Times New Roman" w:hAnsi="Times New Roman" w:cs="Times New Roman"/>
          <w:iCs/>
          <w:sz w:val="24"/>
          <w:szCs w:val="24"/>
        </w:rPr>
        <w:t xml:space="preserve"> остаётся одной из самых сложных.</w:t>
      </w:r>
    </w:p>
    <w:p w:rsidR="00E923F3" w:rsidRPr="00E976CE" w:rsidRDefault="00E923F3" w:rsidP="00E92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iCs/>
          <w:sz w:val="24"/>
          <w:szCs w:val="24"/>
        </w:rPr>
        <w:t>На данный период методическая работа представляет собой многоуровневую структуру различных видов и форм  работы. Это:  семинары, семинары – практикумы, дискуссии, круглые столы и др.</w:t>
      </w:r>
    </w:p>
    <w:p w:rsidR="00E923F3" w:rsidRPr="00E976CE" w:rsidRDefault="00E923F3" w:rsidP="00E92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iCs/>
          <w:sz w:val="24"/>
          <w:szCs w:val="24"/>
        </w:rPr>
        <w:t>Главное в нашей методической работе – оказание реальной, действенной помощи воспитателям в развитии их мастерства, профессиональных знаний, навыков  и умений, необходимых для современного педагога свойств и качеств личности.</w:t>
      </w:r>
    </w:p>
    <w:p w:rsidR="00E923F3" w:rsidRPr="00E976CE" w:rsidRDefault="00E923F3" w:rsidP="00E92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923F3" w:rsidRPr="00E976CE" w:rsidRDefault="00716C25" w:rsidP="00E923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Коллективом </w:t>
      </w:r>
      <w:proofErr w:type="gramStart"/>
      <w:r w:rsidRPr="00E976CE">
        <w:rPr>
          <w:rFonts w:ascii="Times New Roman" w:eastAsia="Times New Roman" w:hAnsi="Times New Roman" w:cs="Times New Roman"/>
          <w:bCs/>
          <w:sz w:val="24"/>
          <w:szCs w:val="24"/>
        </w:rPr>
        <w:t xml:space="preserve">ДОУ </w:t>
      </w:r>
      <w:r w:rsidR="00E923F3" w:rsidRPr="00E976CE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разработана</w:t>
      </w:r>
      <w:proofErr w:type="gramEnd"/>
      <w:r w:rsidR="00E923F3" w:rsidRPr="00E976CE">
        <w:rPr>
          <w:rFonts w:ascii="Times New Roman" w:eastAsia="Times New Roman" w:hAnsi="Times New Roman" w:cs="Times New Roman"/>
          <w:bCs/>
          <w:sz w:val="24"/>
          <w:szCs w:val="24"/>
        </w:rPr>
        <w:t xml:space="preserve">  Основная  образовательная  программа  МДОУ «Детский сад №4 «Дружба» г.Новоузенска Саратовской области»     с  учетом </w:t>
      </w:r>
      <w:r w:rsidR="00E04EC1" w:rsidRPr="00E976CE">
        <w:rPr>
          <w:rFonts w:ascii="Times New Roman" w:eastAsia="Times New Roman" w:hAnsi="Times New Roman" w:cs="Times New Roman"/>
          <w:bCs/>
          <w:sz w:val="24"/>
          <w:szCs w:val="24"/>
        </w:rPr>
        <w:t xml:space="preserve">ФОП </w:t>
      </w:r>
      <w:r w:rsidR="00E923F3" w:rsidRPr="00E976CE">
        <w:rPr>
          <w:rFonts w:ascii="Times New Roman" w:eastAsia="Times New Roman" w:hAnsi="Times New Roman" w:cs="Times New Roman"/>
          <w:bCs/>
          <w:sz w:val="24"/>
          <w:szCs w:val="24"/>
        </w:rPr>
        <w:t xml:space="preserve">ФГОС </w:t>
      </w:r>
    </w:p>
    <w:p w:rsidR="00E923F3" w:rsidRPr="00E976CE" w:rsidRDefault="00E923F3" w:rsidP="00E923F3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976CE">
        <w:rPr>
          <w:rFonts w:ascii="Times New Roman" w:eastAsia="Times New Roman" w:hAnsi="Times New Roman" w:cs="Times New Roman"/>
          <w:bCs/>
          <w:sz w:val="24"/>
          <w:szCs w:val="24"/>
        </w:rPr>
        <w:t>Задачи программы:</w:t>
      </w:r>
      <w:r w:rsidRPr="00E976CE">
        <w:rPr>
          <w:rFonts w:ascii="Times New Roman" w:hAnsi="Times New Roman" w:cs="Times New Roman"/>
          <w:sz w:val="24"/>
          <w:szCs w:val="24"/>
        </w:rPr>
        <w:t xml:space="preserve"> - сохранение и укрепление физического и психического здоровья </w:t>
      </w:r>
      <w:proofErr w:type="gramStart"/>
      <w:r w:rsidRPr="00E976CE">
        <w:rPr>
          <w:rFonts w:ascii="Times New Roman" w:hAnsi="Times New Roman" w:cs="Times New Roman"/>
          <w:sz w:val="24"/>
          <w:szCs w:val="24"/>
        </w:rPr>
        <w:t>детей ,а</w:t>
      </w:r>
      <w:proofErr w:type="gramEnd"/>
      <w:r w:rsidRPr="00E976CE">
        <w:rPr>
          <w:rFonts w:ascii="Times New Roman" w:hAnsi="Times New Roman" w:cs="Times New Roman"/>
          <w:sz w:val="24"/>
          <w:szCs w:val="24"/>
        </w:rPr>
        <w:t xml:space="preserve"> так же формирование ценности здорового образа жизни;</w:t>
      </w:r>
    </w:p>
    <w:p w:rsidR="00E923F3" w:rsidRPr="00E976CE" w:rsidRDefault="00E923F3" w:rsidP="00E923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6CE">
        <w:rPr>
          <w:rFonts w:ascii="Times New Roman" w:hAnsi="Times New Roman" w:cs="Times New Roman"/>
          <w:sz w:val="24"/>
          <w:szCs w:val="24"/>
        </w:rPr>
        <w:t xml:space="preserve"> предоставление равных возможностей для полноценного развития каждого ребенка;</w:t>
      </w:r>
    </w:p>
    <w:p w:rsidR="00E923F3" w:rsidRPr="00E976CE" w:rsidRDefault="00E923F3" w:rsidP="00E923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6CE">
        <w:rPr>
          <w:rFonts w:ascii="Times New Roman" w:hAnsi="Times New Roman" w:cs="Times New Roman"/>
          <w:sz w:val="24"/>
          <w:szCs w:val="24"/>
        </w:rPr>
        <w:t xml:space="preserve"> -развитие физических, интеллектуальных, нравственных, эстетических, творческих способностей детей, их стремление к саморазвитию;</w:t>
      </w:r>
    </w:p>
    <w:p w:rsidR="00E923F3" w:rsidRPr="00E976CE" w:rsidRDefault="00E923F3" w:rsidP="00E923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6CE">
        <w:rPr>
          <w:rFonts w:ascii="Times New Roman" w:hAnsi="Times New Roman" w:cs="Times New Roman"/>
          <w:sz w:val="24"/>
          <w:szCs w:val="24"/>
        </w:rPr>
        <w:t xml:space="preserve"> - поддержка и развитие детской инициативности и самостоятельности в познавательной, коммуникативной и творческой деятельности;</w:t>
      </w:r>
    </w:p>
    <w:p w:rsidR="00E923F3" w:rsidRPr="00E976CE" w:rsidRDefault="00E923F3" w:rsidP="00E923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6CE">
        <w:rPr>
          <w:rFonts w:ascii="Times New Roman" w:hAnsi="Times New Roman" w:cs="Times New Roman"/>
          <w:sz w:val="24"/>
          <w:szCs w:val="24"/>
        </w:rPr>
        <w:t xml:space="preserve"> -формирование общей культуры воспитанников, прежде всего – культуры доброжелательных  и уважительных отношений между людьми;</w:t>
      </w:r>
    </w:p>
    <w:p w:rsidR="00E923F3" w:rsidRPr="00E976CE" w:rsidRDefault="00E923F3" w:rsidP="00E923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6CE">
        <w:rPr>
          <w:rFonts w:ascii="Times New Roman" w:hAnsi="Times New Roman" w:cs="Times New Roman"/>
          <w:sz w:val="24"/>
          <w:szCs w:val="24"/>
        </w:rPr>
        <w:t xml:space="preserve">  -формирование предпосылок учебной деятельности /у детей старшего дошкольного возраста/, необходимых и достаточных для успешного решения ими задач начального общего образования;</w:t>
      </w:r>
    </w:p>
    <w:p w:rsidR="00E923F3" w:rsidRPr="00E976CE" w:rsidRDefault="00E923F3" w:rsidP="00E923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6CE">
        <w:rPr>
          <w:rFonts w:ascii="Times New Roman" w:hAnsi="Times New Roman" w:cs="Times New Roman"/>
          <w:sz w:val="24"/>
          <w:szCs w:val="24"/>
        </w:rPr>
        <w:lastRenderedPageBreak/>
        <w:t xml:space="preserve">  -вариативность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E923F3" w:rsidRPr="00E976CE" w:rsidRDefault="00E923F3" w:rsidP="00E923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6CE">
        <w:rPr>
          <w:rFonts w:ascii="Times New Roman" w:hAnsi="Times New Roman" w:cs="Times New Roman"/>
          <w:sz w:val="24"/>
          <w:szCs w:val="24"/>
        </w:rPr>
        <w:t xml:space="preserve">   -обеспечение психолого-педагогической поддержки семьи и повышение родительской компетентности в вопросах охраны и укрепления здоровья, развития и образования детей.</w:t>
      </w:r>
    </w:p>
    <w:p w:rsidR="00E923F3" w:rsidRPr="00E976CE" w:rsidRDefault="00E923F3" w:rsidP="00E92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Cs/>
          <w:sz w:val="24"/>
          <w:szCs w:val="24"/>
        </w:rPr>
      </w:pPr>
      <w:r w:rsidRPr="00E976CE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E976CE">
        <w:rPr>
          <w:rFonts w:ascii="Times New Roman" w:hAnsi="Times New Roman" w:cs="Times New Roman"/>
          <w:sz w:val="24"/>
          <w:szCs w:val="24"/>
        </w:rPr>
        <w:t>также :</w:t>
      </w:r>
      <w:proofErr w:type="gramEnd"/>
      <w:r w:rsidRPr="00E976C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E923F3" w:rsidRPr="00E976CE" w:rsidRDefault="00E923F3" w:rsidP="00E92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Cs/>
          <w:sz w:val="24"/>
          <w:szCs w:val="24"/>
        </w:rPr>
      </w:pPr>
      <w:r w:rsidRPr="00E976CE">
        <w:rPr>
          <w:rFonts w:ascii="Times New Roman" w:eastAsia="TimesNewRomanPSMT" w:hAnsi="Times New Roman" w:cs="Times New Roman"/>
          <w:sz w:val="24"/>
          <w:szCs w:val="24"/>
        </w:rPr>
        <w:t>–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:rsidR="00E923F3" w:rsidRPr="00E976CE" w:rsidRDefault="00E923F3" w:rsidP="00E92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Cs/>
          <w:sz w:val="24"/>
          <w:szCs w:val="24"/>
        </w:rPr>
      </w:pPr>
      <w:r w:rsidRPr="00E976CE">
        <w:rPr>
          <w:rFonts w:ascii="Times New Roman" w:eastAsia="TimesNewRomanPSMT" w:hAnsi="Times New Roman" w:cs="Times New Roman"/>
          <w:sz w:val="24"/>
          <w:szCs w:val="24"/>
        </w:rPr>
        <w:t>–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E923F3" w:rsidRPr="00E976CE" w:rsidRDefault="00E923F3" w:rsidP="00E92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Cs/>
          <w:sz w:val="24"/>
          <w:szCs w:val="24"/>
        </w:rPr>
      </w:pPr>
      <w:r w:rsidRPr="00E976CE">
        <w:rPr>
          <w:rFonts w:ascii="Times New Roman" w:eastAsia="TimesNewRomanPSMT" w:hAnsi="Times New Roman" w:cs="Times New Roman"/>
          <w:sz w:val="24"/>
          <w:szCs w:val="24"/>
        </w:rPr>
        <w:t>–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E923F3" w:rsidRPr="00E976CE" w:rsidRDefault="00E923F3" w:rsidP="00E92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Cs/>
          <w:sz w:val="24"/>
          <w:szCs w:val="24"/>
        </w:rPr>
      </w:pPr>
      <w:r w:rsidRPr="00E976CE">
        <w:rPr>
          <w:rFonts w:ascii="Times New Roman" w:eastAsia="TimesNewRomanPSMT" w:hAnsi="Times New Roman" w:cs="Times New Roman"/>
          <w:sz w:val="24"/>
          <w:szCs w:val="24"/>
        </w:rPr>
        <w:t>– формирование социокультурной среды, соответствующей возрастным и</w:t>
      </w:r>
    </w:p>
    <w:p w:rsidR="00E923F3" w:rsidRPr="00E976CE" w:rsidRDefault="00E923F3" w:rsidP="00E92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Cs/>
          <w:sz w:val="24"/>
          <w:szCs w:val="24"/>
        </w:rPr>
      </w:pPr>
      <w:r w:rsidRPr="00E976CE">
        <w:rPr>
          <w:rFonts w:ascii="Times New Roman" w:eastAsia="TimesNewRomanPSMT" w:hAnsi="Times New Roman" w:cs="Times New Roman"/>
          <w:sz w:val="24"/>
          <w:szCs w:val="24"/>
        </w:rPr>
        <w:t>индивидуальным особенностям детей;</w:t>
      </w:r>
    </w:p>
    <w:p w:rsidR="00E923F3" w:rsidRPr="00E976CE" w:rsidRDefault="00E923F3" w:rsidP="00E92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Cs/>
          <w:sz w:val="24"/>
          <w:szCs w:val="24"/>
        </w:rPr>
      </w:pPr>
      <w:r w:rsidRPr="00E976CE">
        <w:rPr>
          <w:rFonts w:ascii="Times New Roman" w:eastAsia="TimesNewRomanPSMT" w:hAnsi="Times New Roman" w:cs="Times New Roman"/>
          <w:sz w:val="24"/>
          <w:szCs w:val="24"/>
        </w:rPr>
        <w:t>–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E923F3" w:rsidRPr="00E976CE" w:rsidRDefault="00E923F3" w:rsidP="00E92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Cs/>
          <w:sz w:val="24"/>
          <w:szCs w:val="24"/>
        </w:rPr>
      </w:pPr>
      <w:r w:rsidRPr="00E976CE">
        <w:rPr>
          <w:rFonts w:ascii="Times New Roman" w:eastAsia="TimesNewRomanPSMT" w:hAnsi="Times New Roman" w:cs="Times New Roman"/>
          <w:sz w:val="24"/>
          <w:szCs w:val="24"/>
        </w:rPr>
        <w:t>– обеспечение преемственности целей, задач и содержания дошкольного общего и</w:t>
      </w:r>
    </w:p>
    <w:p w:rsidR="00E976CE" w:rsidRPr="00037830" w:rsidRDefault="00E923F3" w:rsidP="00037830">
      <w:pPr>
        <w:pStyle w:val="a6"/>
        <w:rPr>
          <w:rFonts w:ascii="Times New Roman" w:eastAsia="TimesNewRomanPSMT" w:hAnsi="Times New Roman" w:cs="Times New Roman"/>
          <w:sz w:val="24"/>
          <w:szCs w:val="24"/>
        </w:rPr>
      </w:pPr>
      <w:r w:rsidRPr="00037830">
        <w:rPr>
          <w:rFonts w:ascii="Times New Roman" w:eastAsia="TimesNewRomanPSMT" w:hAnsi="Times New Roman" w:cs="Times New Roman"/>
          <w:sz w:val="24"/>
          <w:szCs w:val="24"/>
        </w:rPr>
        <w:t>начального общего образования.</w:t>
      </w:r>
    </w:p>
    <w:p w:rsidR="00E923F3" w:rsidRPr="00037830" w:rsidRDefault="00E923F3" w:rsidP="00037830">
      <w:pPr>
        <w:pStyle w:val="a6"/>
        <w:rPr>
          <w:rFonts w:ascii="Times New Roman" w:eastAsiaTheme="minorHAnsi" w:hAnsi="Times New Roman" w:cs="Times New Roman"/>
          <w:b/>
          <w:sz w:val="24"/>
          <w:szCs w:val="24"/>
        </w:rPr>
      </w:pPr>
      <w:r w:rsidRPr="00037830">
        <w:rPr>
          <w:rFonts w:ascii="Times New Roman" w:hAnsi="Times New Roman" w:cs="Times New Roman"/>
          <w:sz w:val="24"/>
          <w:szCs w:val="24"/>
        </w:rPr>
        <w:t xml:space="preserve">Исходя из выбранных </w:t>
      </w:r>
      <w:proofErr w:type="gramStart"/>
      <w:r w:rsidRPr="00037830">
        <w:rPr>
          <w:rFonts w:ascii="Times New Roman" w:hAnsi="Times New Roman" w:cs="Times New Roman"/>
          <w:sz w:val="24"/>
          <w:szCs w:val="24"/>
        </w:rPr>
        <w:t>программ ,</w:t>
      </w:r>
      <w:proofErr w:type="gramEnd"/>
      <w:r w:rsidRPr="00037830">
        <w:rPr>
          <w:rFonts w:ascii="Times New Roman" w:hAnsi="Times New Roman" w:cs="Times New Roman"/>
          <w:sz w:val="24"/>
          <w:szCs w:val="24"/>
        </w:rPr>
        <w:t xml:space="preserve"> коллектив ДОУ поставил главную задачу всестороннее развитие детей, социализация ребенка в обществе. </w:t>
      </w:r>
    </w:p>
    <w:p w:rsidR="00E923F3" w:rsidRPr="00037830" w:rsidRDefault="00E923F3" w:rsidP="0003783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037830">
        <w:rPr>
          <w:rFonts w:ascii="Times New Roman" w:hAnsi="Times New Roman" w:cs="Times New Roman"/>
          <w:sz w:val="24"/>
          <w:szCs w:val="24"/>
        </w:rPr>
        <w:t>Для реализации данных задач используется региональная программа  «Основы здорового образа жизни » Орловой М.М..</w:t>
      </w:r>
    </w:p>
    <w:p w:rsidR="00E923F3" w:rsidRPr="00037830" w:rsidRDefault="00E923F3" w:rsidP="0003783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923F3" w:rsidRPr="00037830" w:rsidRDefault="00E923F3" w:rsidP="0003783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037830">
        <w:rPr>
          <w:rFonts w:ascii="Times New Roman" w:hAnsi="Times New Roman" w:cs="Times New Roman"/>
          <w:sz w:val="24"/>
          <w:szCs w:val="24"/>
        </w:rPr>
        <w:t xml:space="preserve">Программа «Математика в детском саду» В.П. Новикова; </w:t>
      </w:r>
    </w:p>
    <w:p w:rsidR="00E923F3" w:rsidRPr="00037830" w:rsidRDefault="00E923F3" w:rsidP="0003783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037830">
        <w:rPr>
          <w:rFonts w:ascii="Times New Roman" w:hAnsi="Times New Roman" w:cs="Times New Roman"/>
          <w:sz w:val="24"/>
          <w:szCs w:val="24"/>
        </w:rPr>
        <w:t xml:space="preserve">учебно-методическое пособие к программе «Умные пальчики»  «Конструирование в детском саду» И.А Лыкова </w:t>
      </w:r>
    </w:p>
    <w:p w:rsidR="00E923F3" w:rsidRPr="00037830" w:rsidRDefault="00E923F3" w:rsidP="0003783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923F3" w:rsidRPr="00037830" w:rsidRDefault="00E923F3" w:rsidP="0003783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037830">
        <w:rPr>
          <w:rFonts w:ascii="Times New Roman" w:hAnsi="Times New Roman" w:cs="Times New Roman"/>
          <w:sz w:val="24"/>
          <w:szCs w:val="24"/>
        </w:rPr>
        <w:t xml:space="preserve">Воспитание и обучение осуществляется на русском языке – государственном языке России. </w:t>
      </w:r>
    </w:p>
    <w:p w:rsidR="00E923F3" w:rsidRPr="00037830" w:rsidRDefault="00E923F3" w:rsidP="0003783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037830">
        <w:rPr>
          <w:rFonts w:ascii="Times New Roman" w:hAnsi="Times New Roman" w:cs="Times New Roman"/>
          <w:sz w:val="24"/>
          <w:szCs w:val="24"/>
        </w:rPr>
        <w:t xml:space="preserve">Комплексно-тематический принцип построения образовательного процесса помог педагогам решить сразу несколько </w:t>
      </w:r>
      <w:proofErr w:type="gramStart"/>
      <w:r w:rsidRPr="00037830">
        <w:rPr>
          <w:rFonts w:ascii="Times New Roman" w:hAnsi="Times New Roman" w:cs="Times New Roman"/>
          <w:sz w:val="24"/>
          <w:szCs w:val="24"/>
        </w:rPr>
        <w:t>задач :</w:t>
      </w:r>
      <w:proofErr w:type="gramEnd"/>
      <w:r w:rsidRPr="000378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3F3" w:rsidRPr="00E976CE" w:rsidRDefault="00E923F3" w:rsidP="00E923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sz w:val="24"/>
          <w:szCs w:val="24"/>
        </w:rPr>
        <w:t xml:space="preserve"> При организации воспитательно-образовательного процесса дал возможность обеспечить единство воспитательных, развивающих и обучающих целей и задач, при этом следует решать поставленные цели и задачи, избегая перегрузки детей, на необходимом и достаточном материале, максимально приближаясь к разумному «минимуму». Построение образовательного процесса на комплексно-тематическом принципе с учетом интеграции образовательных областей дает возможность достичь этой цели. </w:t>
      </w:r>
    </w:p>
    <w:p w:rsidR="00E923F3" w:rsidRPr="00E976CE" w:rsidRDefault="00E923F3" w:rsidP="00E923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sz w:val="24"/>
          <w:szCs w:val="24"/>
        </w:rPr>
        <w:t xml:space="preserve"> Построение всего образовательного процесса вокруг одной центральной темы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 </w:t>
      </w:r>
    </w:p>
    <w:p w:rsidR="00E923F3" w:rsidRPr="00037830" w:rsidRDefault="00E923F3" w:rsidP="00E923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sz w:val="24"/>
          <w:szCs w:val="24"/>
        </w:rPr>
        <w:t xml:space="preserve"> 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</w:t>
      </w:r>
      <w:r w:rsidRPr="00E976C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всего дошкольного возраста, органичное развитие детей в соответствии с их индивидуальными возможностями. </w:t>
      </w:r>
    </w:p>
    <w:p w:rsidR="00E923F3" w:rsidRDefault="00E923F3" w:rsidP="00E923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76CE">
        <w:rPr>
          <w:rFonts w:ascii="Times New Roman" w:eastAsia="Times New Roman" w:hAnsi="Times New Roman" w:cs="Times New Roman"/>
          <w:sz w:val="24"/>
          <w:szCs w:val="24"/>
        </w:rPr>
        <w:t>Поэтому  комплексно</w:t>
      </w:r>
      <w:proofErr w:type="gramEnd"/>
      <w:r w:rsidRPr="00E976CE">
        <w:rPr>
          <w:rFonts w:ascii="Times New Roman" w:eastAsia="Times New Roman" w:hAnsi="Times New Roman" w:cs="Times New Roman"/>
          <w:sz w:val="24"/>
          <w:szCs w:val="24"/>
        </w:rPr>
        <w:t>-тематический принцип помогает педагогам спланировать воспитательно-образовательный процесс с максимальным использованием разнообразных видов деятельности ,их интеграции в целях повышения эффективности образовательного процесса.</w:t>
      </w:r>
    </w:p>
    <w:p w:rsidR="00E976CE" w:rsidRPr="00E976CE" w:rsidRDefault="00E976CE" w:rsidP="00E923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Педагоги и воспитанники  ДОУ участвовали в конкурсах 2023-2024гг</w:t>
      </w:r>
    </w:p>
    <w:p w:rsidR="00E923F3" w:rsidRPr="00E976CE" w:rsidRDefault="00E923F3" w:rsidP="00E923F3">
      <w:pPr>
        <w:pStyle w:val="a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a8"/>
        <w:tblpPr w:leftFromText="180" w:rightFromText="180" w:vertAnchor="text" w:horzAnchor="margin" w:tblpXSpec="center" w:tblpY="61"/>
        <w:tblW w:w="10173" w:type="dxa"/>
        <w:tblLayout w:type="fixed"/>
        <w:tblLook w:val="04A0" w:firstRow="1" w:lastRow="0" w:firstColumn="1" w:lastColumn="0" w:noHBand="0" w:noVBand="1"/>
      </w:tblPr>
      <w:tblGrid>
        <w:gridCol w:w="4644"/>
        <w:gridCol w:w="567"/>
        <w:gridCol w:w="2552"/>
        <w:gridCol w:w="2410"/>
      </w:tblGrid>
      <w:tr w:rsidR="00E976CE" w:rsidRPr="00E976CE" w:rsidTr="00E976CE">
        <w:tc>
          <w:tcPr>
            <w:tcW w:w="4644" w:type="dxa"/>
          </w:tcPr>
          <w:p w:rsidR="00E976CE" w:rsidRPr="00E976CE" w:rsidRDefault="00E976CE" w:rsidP="00E976C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sz w:val="24"/>
                <w:szCs w:val="24"/>
              </w:rPr>
              <w:t>Наименование конкурса</w:t>
            </w:r>
          </w:p>
        </w:tc>
        <w:tc>
          <w:tcPr>
            <w:tcW w:w="567" w:type="dxa"/>
          </w:tcPr>
          <w:p w:rsidR="00E976CE" w:rsidRPr="00E976CE" w:rsidRDefault="00E976CE" w:rsidP="00E976C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2552" w:type="dxa"/>
          </w:tcPr>
          <w:p w:rsidR="00E976CE" w:rsidRPr="00E976CE" w:rsidRDefault="00E976CE" w:rsidP="00E976C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410" w:type="dxa"/>
          </w:tcPr>
          <w:p w:rsidR="00E976CE" w:rsidRPr="00E976CE" w:rsidRDefault="00E976CE" w:rsidP="00E976C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sz w:val="24"/>
                <w:szCs w:val="24"/>
              </w:rPr>
              <w:t>Награды, занятое место</w:t>
            </w:r>
          </w:p>
        </w:tc>
      </w:tr>
      <w:tr w:rsidR="00E976CE" w:rsidRPr="00E976CE" w:rsidTr="00E976CE">
        <w:tc>
          <w:tcPr>
            <w:tcW w:w="4644" w:type="dxa"/>
          </w:tcPr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«Новогоднее чудо»</w:t>
            </w:r>
          </w:p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80</w:t>
            </w:r>
          </w:p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</w:p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Дипломы</w:t>
            </w:r>
          </w:p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победителям -30</w:t>
            </w:r>
          </w:p>
        </w:tc>
      </w:tr>
      <w:tr w:rsidR="00E976CE" w:rsidRPr="00E976CE" w:rsidTr="00E976CE">
        <w:tc>
          <w:tcPr>
            <w:tcW w:w="4644" w:type="dxa"/>
          </w:tcPr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«Лучший патриотический  уголок» (педагоги)</w:t>
            </w:r>
          </w:p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18</w:t>
            </w:r>
          </w:p>
        </w:tc>
        <w:tc>
          <w:tcPr>
            <w:tcW w:w="2552" w:type="dxa"/>
          </w:tcPr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2410" w:type="dxa"/>
          </w:tcPr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Дипломы </w:t>
            </w:r>
          </w:p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победителям-  3</w:t>
            </w:r>
          </w:p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Сертификаты за участие</w:t>
            </w:r>
          </w:p>
        </w:tc>
      </w:tr>
      <w:tr w:rsidR="00E976CE" w:rsidRPr="00E976CE" w:rsidTr="00E976CE">
        <w:tc>
          <w:tcPr>
            <w:tcW w:w="4644" w:type="dxa"/>
          </w:tcPr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Смотр-конкурс  территорий организаций  и учреждений  </w:t>
            </w:r>
            <w:proofErr w:type="spellStart"/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Новоузенского</w:t>
            </w:r>
            <w:proofErr w:type="spellEnd"/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</w:t>
            </w:r>
          </w:p>
        </w:tc>
        <w:tc>
          <w:tcPr>
            <w:tcW w:w="567" w:type="dxa"/>
          </w:tcPr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4</w:t>
            </w:r>
          </w:p>
        </w:tc>
        <w:tc>
          <w:tcPr>
            <w:tcW w:w="2552" w:type="dxa"/>
          </w:tcPr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2410" w:type="dxa"/>
          </w:tcPr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</w:t>
            </w:r>
          </w:p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победителя  за 1 место</w:t>
            </w:r>
          </w:p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E976CE" w:rsidRPr="00E976CE" w:rsidTr="00E976CE">
        <w:tc>
          <w:tcPr>
            <w:tcW w:w="4644" w:type="dxa"/>
          </w:tcPr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 чтецов  посвящённого 110-летию со дня рождения С.Михалкова</w:t>
            </w:r>
          </w:p>
        </w:tc>
        <w:tc>
          <w:tcPr>
            <w:tcW w:w="567" w:type="dxa"/>
          </w:tcPr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5</w:t>
            </w:r>
          </w:p>
        </w:tc>
        <w:tc>
          <w:tcPr>
            <w:tcW w:w="2552" w:type="dxa"/>
          </w:tcPr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2410" w:type="dxa"/>
          </w:tcPr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Дипломы </w:t>
            </w:r>
          </w:p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победителям-  5</w:t>
            </w:r>
          </w:p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76CE" w:rsidRPr="00E976CE" w:rsidTr="00E976CE">
        <w:tc>
          <w:tcPr>
            <w:tcW w:w="4644" w:type="dxa"/>
          </w:tcPr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Конкурс « Цветочный джем» (педагоги)</w:t>
            </w:r>
          </w:p>
        </w:tc>
        <w:tc>
          <w:tcPr>
            <w:tcW w:w="567" w:type="dxa"/>
          </w:tcPr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25</w:t>
            </w:r>
          </w:p>
        </w:tc>
        <w:tc>
          <w:tcPr>
            <w:tcW w:w="2552" w:type="dxa"/>
          </w:tcPr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2410" w:type="dxa"/>
          </w:tcPr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Сертификат за участие</w:t>
            </w:r>
          </w:p>
        </w:tc>
      </w:tr>
      <w:tr w:rsidR="00E976CE" w:rsidRPr="00E976CE" w:rsidTr="00E976CE">
        <w:tc>
          <w:tcPr>
            <w:tcW w:w="4644" w:type="dxa"/>
          </w:tcPr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Конкурс  чтецов  «Вдохновение», посвящённого  Году педагога и наставника(педагоги)</w:t>
            </w:r>
          </w:p>
        </w:tc>
        <w:tc>
          <w:tcPr>
            <w:tcW w:w="567" w:type="dxa"/>
          </w:tcPr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5    </w:t>
            </w:r>
          </w:p>
        </w:tc>
        <w:tc>
          <w:tcPr>
            <w:tcW w:w="2552" w:type="dxa"/>
          </w:tcPr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2410" w:type="dxa"/>
          </w:tcPr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Дипломы </w:t>
            </w:r>
          </w:p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победителям-  3</w:t>
            </w:r>
          </w:p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Сертификаты за участие-2</w:t>
            </w:r>
          </w:p>
        </w:tc>
      </w:tr>
      <w:tr w:rsidR="00E976CE" w:rsidRPr="00E976CE" w:rsidTr="00E976CE">
        <w:tc>
          <w:tcPr>
            <w:tcW w:w="4644" w:type="dxa"/>
          </w:tcPr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Конкурс чтецов посвящённый  поэтам-шестидесятникам прошлого века  и 100-летию со дня рождения Э.Асадов (педагоги)</w:t>
            </w:r>
          </w:p>
        </w:tc>
        <w:tc>
          <w:tcPr>
            <w:tcW w:w="567" w:type="dxa"/>
          </w:tcPr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4 </w:t>
            </w:r>
          </w:p>
        </w:tc>
        <w:tc>
          <w:tcPr>
            <w:tcW w:w="2552" w:type="dxa"/>
          </w:tcPr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</w:t>
            </w:r>
          </w:p>
        </w:tc>
        <w:tc>
          <w:tcPr>
            <w:tcW w:w="2410" w:type="dxa"/>
          </w:tcPr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Дипломы </w:t>
            </w:r>
          </w:p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победителям-  4</w:t>
            </w:r>
          </w:p>
        </w:tc>
      </w:tr>
      <w:tr w:rsidR="00E976CE" w:rsidRPr="00E976CE" w:rsidTr="00E976CE">
        <w:tc>
          <w:tcPr>
            <w:tcW w:w="4644" w:type="dxa"/>
          </w:tcPr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«Волшебные книги детства»</w:t>
            </w:r>
          </w:p>
        </w:tc>
        <w:tc>
          <w:tcPr>
            <w:tcW w:w="567" w:type="dxa"/>
          </w:tcPr>
          <w:p w:rsidR="00E976CE" w:rsidRPr="00E976CE" w:rsidRDefault="00E976CE" w:rsidP="00E97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552" w:type="dxa"/>
          </w:tcPr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2410" w:type="dxa"/>
          </w:tcPr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Дипломы </w:t>
            </w:r>
          </w:p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победителям-  32</w:t>
            </w:r>
          </w:p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Сертификаты за участие-9 </w:t>
            </w:r>
          </w:p>
        </w:tc>
      </w:tr>
      <w:tr w:rsidR="00E976CE" w:rsidRPr="00E976CE" w:rsidTr="00E976CE">
        <w:tc>
          <w:tcPr>
            <w:tcW w:w="4644" w:type="dxa"/>
          </w:tcPr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«Новогодняя игрушка»</w:t>
            </w:r>
          </w:p>
        </w:tc>
        <w:tc>
          <w:tcPr>
            <w:tcW w:w="567" w:type="dxa"/>
          </w:tcPr>
          <w:p w:rsidR="00E976CE" w:rsidRPr="00E976CE" w:rsidRDefault="00E976CE" w:rsidP="00E97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2410" w:type="dxa"/>
          </w:tcPr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Дипломы </w:t>
            </w:r>
          </w:p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победителям-  8</w:t>
            </w:r>
          </w:p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Сертификаты за участие-2</w:t>
            </w:r>
          </w:p>
        </w:tc>
      </w:tr>
      <w:tr w:rsidR="00E976CE" w:rsidRPr="00E976CE" w:rsidTr="00E976CE">
        <w:tc>
          <w:tcPr>
            <w:tcW w:w="4644" w:type="dxa"/>
          </w:tcPr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 сочинений «Будущее в наших руках» (педагоги)</w:t>
            </w:r>
          </w:p>
        </w:tc>
        <w:tc>
          <w:tcPr>
            <w:tcW w:w="567" w:type="dxa"/>
          </w:tcPr>
          <w:p w:rsidR="00E976CE" w:rsidRPr="00E976CE" w:rsidRDefault="00E976CE" w:rsidP="00E97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2410" w:type="dxa"/>
          </w:tcPr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Дипломы </w:t>
            </w:r>
          </w:p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победителям-  3</w:t>
            </w:r>
          </w:p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Сертификаты за участие-3</w:t>
            </w:r>
          </w:p>
        </w:tc>
      </w:tr>
      <w:tr w:rsidR="00E976CE" w:rsidRPr="00E976CE" w:rsidTr="00E976CE">
        <w:tc>
          <w:tcPr>
            <w:tcW w:w="4644" w:type="dxa"/>
          </w:tcPr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Конкурс «Выборы глазами детей» </w:t>
            </w:r>
          </w:p>
        </w:tc>
        <w:tc>
          <w:tcPr>
            <w:tcW w:w="567" w:type="dxa"/>
          </w:tcPr>
          <w:p w:rsidR="00E976CE" w:rsidRPr="00E976CE" w:rsidRDefault="00E976CE" w:rsidP="00E97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2410" w:type="dxa"/>
          </w:tcPr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Дипломы </w:t>
            </w:r>
          </w:p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победителям-  4</w:t>
            </w:r>
          </w:p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Сертификаты за участие-4</w:t>
            </w:r>
          </w:p>
        </w:tc>
      </w:tr>
      <w:tr w:rsidR="00E976CE" w:rsidRPr="00E976CE" w:rsidTr="00E976CE">
        <w:tc>
          <w:tcPr>
            <w:tcW w:w="4644" w:type="dxa"/>
          </w:tcPr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Конкурс спортивный праздник «Избирательный марафон –зимнее дыхание» (педагоги)</w:t>
            </w:r>
          </w:p>
        </w:tc>
        <w:tc>
          <w:tcPr>
            <w:tcW w:w="567" w:type="dxa"/>
          </w:tcPr>
          <w:p w:rsidR="00E976CE" w:rsidRPr="00E976CE" w:rsidRDefault="00E976CE" w:rsidP="00E97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2410" w:type="dxa"/>
          </w:tcPr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Дипломы </w:t>
            </w:r>
          </w:p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Победителям 1 место</w:t>
            </w:r>
          </w:p>
        </w:tc>
      </w:tr>
      <w:tr w:rsidR="00E976CE" w:rsidRPr="00E976CE" w:rsidTr="00E976CE">
        <w:tc>
          <w:tcPr>
            <w:tcW w:w="4644" w:type="dxa"/>
          </w:tcPr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«Неопалимая Купина»</w:t>
            </w:r>
          </w:p>
        </w:tc>
        <w:tc>
          <w:tcPr>
            <w:tcW w:w="567" w:type="dxa"/>
          </w:tcPr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30</w:t>
            </w:r>
          </w:p>
        </w:tc>
        <w:tc>
          <w:tcPr>
            <w:tcW w:w="2552" w:type="dxa"/>
          </w:tcPr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</w:t>
            </w:r>
          </w:p>
        </w:tc>
        <w:tc>
          <w:tcPr>
            <w:tcW w:w="2410" w:type="dxa"/>
          </w:tcPr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Дипломы </w:t>
            </w:r>
          </w:p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победителям-  10</w:t>
            </w:r>
          </w:p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Сертификаты за участие</w:t>
            </w:r>
          </w:p>
        </w:tc>
      </w:tr>
      <w:tr w:rsidR="00E976CE" w:rsidRPr="00E976CE" w:rsidTr="00E976CE">
        <w:tc>
          <w:tcPr>
            <w:tcW w:w="4644" w:type="dxa"/>
          </w:tcPr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 «Сударыня Масленица» (педагоги)</w:t>
            </w:r>
          </w:p>
        </w:tc>
        <w:tc>
          <w:tcPr>
            <w:tcW w:w="567" w:type="dxa"/>
          </w:tcPr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25</w:t>
            </w:r>
          </w:p>
        </w:tc>
        <w:tc>
          <w:tcPr>
            <w:tcW w:w="2552" w:type="dxa"/>
          </w:tcPr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2410" w:type="dxa"/>
          </w:tcPr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 за участие</w:t>
            </w:r>
          </w:p>
        </w:tc>
      </w:tr>
      <w:tr w:rsidR="00E976CE" w:rsidRPr="00E976CE" w:rsidTr="00E976CE">
        <w:tc>
          <w:tcPr>
            <w:tcW w:w="4644" w:type="dxa"/>
          </w:tcPr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года 2024</w:t>
            </w:r>
          </w:p>
        </w:tc>
        <w:tc>
          <w:tcPr>
            <w:tcW w:w="567" w:type="dxa"/>
          </w:tcPr>
          <w:p w:rsidR="00E976CE" w:rsidRPr="00E976CE" w:rsidRDefault="00E976CE" w:rsidP="00E97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2410" w:type="dxa"/>
          </w:tcPr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Диплом </w:t>
            </w:r>
          </w:p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победителя-  1 место</w:t>
            </w:r>
          </w:p>
        </w:tc>
      </w:tr>
      <w:tr w:rsidR="00E976CE" w:rsidRPr="00E976CE" w:rsidTr="00E976CE">
        <w:tc>
          <w:tcPr>
            <w:tcW w:w="4644" w:type="dxa"/>
          </w:tcPr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 «Моря и страны Боголюбова»</w:t>
            </w:r>
          </w:p>
        </w:tc>
        <w:tc>
          <w:tcPr>
            <w:tcW w:w="567" w:type="dxa"/>
          </w:tcPr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30</w:t>
            </w:r>
          </w:p>
        </w:tc>
        <w:tc>
          <w:tcPr>
            <w:tcW w:w="2552" w:type="dxa"/>
          </w:tcPr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Областной</w:t>
            </w:r>
          </w:p>
        </w:tc>
        <w:tc>
          <w:tcPr>
            <w:tcW w:w="2410" w:type="dxa"/>
          </w:tcPr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Дипломы </w:t>
            </w:r>
          </w:p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победителям-  10</w:t>
            </w:r>
          </w:p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Сертификаты за участие</w:t>
            </w:r>
          </w:p>
        </w:tc>
      </w:tr>
      <w:tr w:rsidR="00E976CE" w:rsidRPr="00E976CE" w:rsidTr="00E976CE">
        <w:tc>
          <w:tcPr>
            <w:tcW w:w="4644" w:type="dxa"/>
          </w:tcPr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на лучшую методическую разработку</w:t>
            </w:r>
          </w:p>
        </w:tc>
        <w:tc>
          <w:tcPr>
            <w:tcW w:w="567" w:type="dxa"/>
          </w:tcPr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22</w:t>
            </w:r>
          </w:p>
        </w:tc>
        <w:tc>
          <w:tcPr>
            <w:tcW w:w="2552" w:type="dxa"/>
          </w:tcPr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2410" w:type="dxa"/>
          </w:tcPr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Дипломы </w:t>
            </w:r>
          </w:p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победителям-  12</w:t>
            </w:r>
          </w:p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Сертификаты за участие</w:t>
            </w:r>
          </w:p>
        </w:tc>
      </w:tr>
      <w:tr w:rsidR="00E976CE" w:rsidRPr="00E976CE" w:rsidTr="00E976CE">
        <w:tc>
          <w:tcPr>
            <w:tcW w:w="4644" w:type="dxa"/>
          </w:tcPr>
          <w:p w:rsidR="00E976CE" w:rsidRPr="00E976CE" w:rsidRDefault="00E976CE" w:rsidP="00E976CE">
            <w:pPr>
              <w:spacing w:before="30"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«Красота гор» </w:t>
            </w:r>
          </w:p>
        </w:tc>
        <w:tc>
          <w:tcPr>
            <w:tcW w:w="567" w:type="dxa"/>
          </w:tcPr>
          <w:p w:rsidR="00E976CE" w:rsidRPr="00E976CE" w:rsidRDefault="00E976CE" w:rsidP="00E976CE">
            <w:pPr>
              <w:spacing w:before="30"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34</w:t>
            </w:r>
          </w:p>
        </w:tc>
        <w:tc>
          <w:tcPr>
            <w:tcW w:w="2552" w:type="dxa"/>
          </w:tcPr>
          <w:p w:rsidR="00E976CE" w:rsidRPr="00E976CE" w:rsidRDefault="00E976CE" w:rsidP="00E976CE">
            <w:pPr>
              <w:spacing w:before="30"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2410" w:type="dxa"/>
          </w:tcPr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Дипломы </w:t>
            </w:r>
          </w:p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победителям-  16</w:t>
            </w:r>
          </w:p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Сертификаты за участие</w:t>
            </w:r>
          </w:p>
        </w:tc>
      </w:tr>
      <w:tr w:rsidR="00E976CE" w:rsidRPr="00E976CE" w:rsidTr="00E976CE">
        <w:tc>
          <w:tcPr>
            <w:tcW w:w="4644" w:type="dxa"/>
          </w:tcPr>
          <w:p w:rsidR="00E976CE" w:rsidRPr="00E976CE" w:rsidRDefault="00E976CE" w:rsidP="00E9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sz w:val="24"/>
                <w:szCs w:val="24"/>
              </w:rPr>
              <w:t>Конкурс « По страницам сказок»</w:t>
            </w:r>
          </w:p>
        </w:tc>
        <w:tc>
          <w:tcPr>
            <w:tcW w:w="567" w:type="dxa"/>
          </w:tcPr>
          <w:p w:rsidR="00E976CE" w:rsidRPr="00E976CE" w:rsidRDefault="00E976CE" w:rsidP="00E9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52" w:type="dxa"/>
          </w:tcPr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2410" w:type="dxa"/>
          </w:tcPr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Дипломы </w:t>
            </w:r>
          </w:p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победителям 1,2,3.место</w:t>
            </w:r>
          </w:p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Сертификаты за участие</w:t>
            </w:r>
          </w:p>
        </w:tc>
      </w:tr>
      <w:tr w:rsidR="00E976CE" w:rsidRPr="00E976CE" w:rsidTr="00E976CE">
        <w:tc>
          <w:tcPr>
            <w:tcW w:w="4644" w:type="dxa"/>
          </w:tcPr>
          <w:p w:rsidR="00E976CE" w:rsidRPr="00E976CE" w:rsidRDefault="00E976CE" w:rsidP="00E9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  Мир Человека. Человек»</w:t>
            </w:r>
          </w:p>
        </w:tc>
        <w:tc>
          <w:tcPr>
            <w:tcW w:w="567" w:type="dxa"/>
          </w:tcPr>
          <w:p w:rsidR="00E976CE" w:rsidRPr="00E976CE" w:rsidRDefault="00E976CE" w:rsidP="00E9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sz w:val="24"/>
                <w:szCs w:val="24"/>
              </w:rPr>
              <w:t xml:space="preserve">   76</w:t>
            </w:r>
          </w:p>
        </w:tc>
        <w:tc>
          <w:tcPr>
            <w:tcW w:w="2552" w:type="dxa"/>
          </w:tcPr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Всероссийский</w:t>
            </w:r>
          </w:p>
        </w:tc>
        <w:tc>
          <w:tcPr>
            <w:tcW w:w="2410" w:type="dxa"/>
          </w:tcPr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Дипломы </w:t>
            </w:r>
          </w:p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победителям 1,2,3.место</w:t>
            </w:r>
          </w:p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Сертификаты за участие</w:t>
            </w:r>
          </w:p>
        </w:tc>
      </w:tr>
      <w:tr w:rsidR="00E976CE" w:rsidRPr="00E976CE" w:rsidTr="00E976CE">
        <w:tc>
          <w:tcPr>
            <w:tcW w:w="4644" w:type="dxa"/>
          </w:tcPr>
          <w:p w:rsidR="00E976CE" w:rsidRPr="00E976CE" w:rsidRDefault="00E976CE" w:rsidP="00E976C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«До утеса»  Блиц-олимпиада «Звукобуквенный анализ слова»</w:t>
            </w: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(педагоги)</w:t>
            </w:r>
          </w:p>
        </w:tc>
        <w:tc>
          <w:tcPr>
            <w:tcW w:w="567" w:type="dxa"/>
          </w:tcPr>
          <w:p w:rsidR="00E976CE" w:rsidRPr="00E976CE" w:rsidRDefault="00E976CE" w:rsidP="00E9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2410" w:type="dxa"/>
          </w:tcPr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Дипломы </w:t>
            </w:r>
          </w:p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победителям 1,2,3.место</w:t>
            </w:r>
          </w:p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Сертификаты за участие</w:t>
            </w:r>
          </w:p>
        </w:tc>
      </w:tr>
      <w:tr w:rsidR="00E976CE" w:rsidRPr="00E976CE" w:rsidTr="00E976CE">
        <w:tc>
          <w:tcPr>
            <w:tcW w:w="4644" w:type="dxa"/>
          </w:tcPr>
          <w:p w:rsidR="00E976CE" w:rsidRPr="00E976CE" w:rsidRDefault="00E976CE" w:rsidP="00E976C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онлайн-олимпиада «Профессиональные компетенции педагогических работников дошкольного образования» </w:t>
            </w: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</w:t>
            </w:r>
            <w:proofErr w:type="spellEnd"/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567" w:type="dxa"/>
          </w:tcPr>
          <w:p w:rsidR="00E976CE" w:rsidRPr="00E976CE" w:rsidRDefault="00E976CE" w:rsidP="00E9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2410" w:type="dxa"/>
          </w:tcPr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Дипломы </w:t>
            </w:r>
          </w:p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победителям 2,3.место</w:t>
            </w:r>
          </w:p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976CE" w:rsidRPr="00E976CE" w:rsidTr="00E976CE">
        <w:tc>
          <w:tcPr>
            <w:tcW w:w="4644" w:type="dxa"/>
          </w:tcPr>
          <w:p w:rsidR="00E976CE" w:rsidRPr="00E976CE" w:rsidRDefault="00E976CE" w:rsidP="00E9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sz w:val="24"/>
                <w:szCs w:val="24"/>
              </w:rPr>
              <w:t>Конкурс «Космос глазами детей»</w:t>
            </w:r>
          </w:p>
        </w:tc>
        <w:tc>
          <w:tcPr>
            <w:tcW w:w="567" w:type="dxa"/>
          </w:tcPr>
          <w:p w:rsidR="00E976CE" w:rsidRPr="00E976CE" w:rsidRDefault="00E976CE" w:rsidP="00E9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2" w:type="dxa"/>
          </w:tcPr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Межрегиональный</w:t>
            </w:r>
          </w:p>
        </w:tc>
        <w:tc>
          <w:tcPr>
            <w:tcW w:w="2410" w:type="dxa"/>
          </w:tcPr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победителя-  34</w:t>
            </w:r>
          </w:p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Сертификаты за участие</w:t>
            </w:r>
          </w:p>
        </w:tc>
      </w:tr>
      <w:tr w:rsidR="00E976CE" w:rsidRPr="00E976CE" w:rsidTr="00E976CE">
        <w:tc>
          <w:tcPr>
            <w:tcW w:w="4644" w:type="dxa"/>
          </w:tcPr>
          <w:p w:rsidR="00E976CE" w:rsidRPr="00E976CE" w:rsidRDefault="00E976CE" w:rsidP="00E9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sz w:val="24"/>
                <w:szCs w:val="24"/>
              </w:rPr>
              <w:t>Конкурс «Мой Крым- моя Россия»</w:t>
            </w:r>
          </w:p>
        </w:tc>
        <w:tc>
          <w:tcPr>
            <w:tcW w:w="567" w:type="dxa"/>
          </w:tcPr>
          <w:p w:rsidR="00E976CE" w:rsidRPr="00E976CE" w:rsidRDefault="00E976CE" w:rsidP="00E9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2" w:type="dxa"/>
          </w:tcPr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Межрегиональный</w:t>
            </w:r>
          </w:p>
        </w:tc>
        <w:tc>
          <w:tcPr>
            <w:tcW w:w="2410" w:type="dxa"/>
          </w:tcPr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Дипломы </w:t>
            </w:r>
          </w:p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победителям-  27</w:t>
            </w:r>
          </w:p>
          <w:p w:rsidR="00E976CE" w:rsidRPr="00E976CE" w:rsidRDefault="00E976CE" w:rsidP="00E97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Сертификаты за участие</w:t>
            </w:r>
          </w:p>
        </w:tc>
      </w:tr>
    </w:tbl>
    <w:p w:rsidR="00FE1483" w:rsidRPr="00E976CE" w:rsidRDefault="00FE1483" w:rsidP="00FE148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976C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     </w:t>
      </w:r>
    </w:p>
    <w:p w:rsidR="00FE1483" w:rsidRPr="00E976CE" w:rsidRDefault="00FE1483" w:rsidP="00FE1483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</w:p>
    <w:p w:rsidR="00E923F3" w:rsidRPr="00E976CE" w:rsidRDefault="00E923F3" w:rsidP="00E923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планом  педагогической диагностики в ДОУ,  в мае была </w:t>
      </w:r>
    </w:p>
    <w:p w:rsidR="00E923F3" w:rsidRPr="00E976CE" w:rsidRDefault="00E923F3" w:rsidP="00E923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sz w:val="24"/>
          <w:szCs w:val="24"/>
        </w:rPr>
        <w:t>проведена педагогическая диагностика  образовательной деятельности.</w:t>
      </w:r>
    </w:p>
    <w:p w:rsidR="00E923F3" w:rsidRPr="00E976CE" w:rsidRDefault="00E923F3" w:rsidP="00E923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sz w:val="24"/>
          <w:szCs w:val="24"/>
        </w:rPr>
        <w:t>Педагоги, преимущественно использовали метод систематического включенного наблюдения за детьми. Этот метод дает возможность увидеть общую картину эмоционально – психологического климата в группе, определить уровень общего развития и освоения детьми отдельных видов деятельности, выявить особенности поведения каждого ребенка. Полученные результаты помогут спроектировать работу с детьми на год.</w:t>
      </w:r>
    </w:p>
    <w:p w:rsidR="00E923F3" w:rsidRPr="00E976CE" w:rsidRDefault="00E923F3" w:rsidP="00E923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sz w:val="24"/>
          <w:szCs w:val="24"/>
        </w:rPr>
        <w:t>Диагностика осуществлялся в привычной для детей обстановке. Во время свободных игр, в режимные моменты, на прогулке и на НОД. Педагоги наблюдали за поведением детей и общением их между собой, отмечали у детей состояние заинтересованности или скуки, радости или огорчения, обращали внимание на достижения ребенка и т.п.</w:t>
      </w:r>
    </w:p>
    <w:p w:rsidR="00E923F3" w:rsidRPr="00E976CE" w:rsidRDefault="00E923F3" w:rsidP="00E923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sz w:val="24"/>
          <w:szCs w:val="24"/>
        </w:rPr>
        <w:t>При проведении наблюдения происходил процесс сравнения проявлений конкретного ребенка и идеальной нормой развития. Это помогло воспитателям понять, в чем могут проявляться проблемы ребенка, какие достижения для него характерны, мешает ли ребенку недостаточное развитие какой-либо характеристики, какие качества целесообразно  развивать у ребенка.</w:t>
      </w:r>
    </w:p>
    <w:p w:rsidR="00E923F3" w:rsidRPr="00E976CE" w:rsidRDefault="00E923F3" w:rsidP="00E923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E976CE">
        <w:rPr>
          <w:rFonts w:ascii="Times New Roman" w:eastAsia="Times New Roman" w:hAnsi="Times New Roman" w:cs="Times New Roman"/>
          <w:sz w:val="24"/>
          <w:szCs w:val="24"/>
        </w:rPr>
        <w:t>При проведении диагностики, педагоги опирались на дополняющие наблюдение методы: анализ продуктов детской деятельности, беседы с детьми, опросы, небольшие экспериментальные задания и простые тесты</w:t>
      </w:r>
      <w:r w:rsidRPr="00E976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использовали карты в которых фиксировали данные. </w:t>
      </w:r>
    </w:p>
    <w:p w:rsidR="00FE1483" w:rsidRPr="00E976CE" w:rsidRDefault="00FE1483" w:rsidP="00FE1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Данные  педагогич</w:t>
      </w:r>
      <w:r w:rsidR="008A4B6A" w:rsidRPr="00E976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еской диагностики   за 2023-2024</w:t>
      </w:r>
      <w:r w:rsidRPr="00E976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год: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4"/>
        <w:gridCol w:w="772"/>
        <w:gridCol w:w="1014"/>
        <w:gridCol w:w="847"/>
        <w:gridCol w:w="867"/>
        <w:gridCol w:w="924"/>
        <w:gridCol w:w="828"/>
        <w:gridCol w:w="696"/>
        <w:gridCol w:w="1791"/>
      </w:tblGrid>
      <w:tr w:rsidR="008A4B6A" w:rsidRPr="00E976CE" w:rsidTr="00ED3E01">
        <w:trPr>
          <w:trHeight w:val="90"/>
          <w:jc w:val="center"/>
        </w:trPr>
        <w:tc>
          <w:tcPr>
            <w:tcW w:w="1863" w:type="dxa"/>
            <w:vMerge w:val="restart"/>
          </w:tcPr>
          <w:p w:rsidR="008A4B6A" w:rsidRPr="00E976CE" w:rsidRDefault="008A4B6A" w:rsidP="00ED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sz w:val="24"/>
                <w:szCs w:val="24"/>
              </w:rPr>
              <w:t>Уровень развития целевых ориентиров детского развития</w:t>
            </w:r>
          </w:p>
        </w:tc>
        <w:tc>
          <w:tcPr>
            <w:tcW w:w="1797" w:type="dxa"/>
            <w:gridSpan w:val="2"/>
          </w:tcPr>
          <w:p w:rsidR="008A4B6A" w:rsidRPr="00E976CE" w:rsidRDefault="008A4B6A" w:rsidP="00ED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sz w:val="24"/>
                <w:szCs w:val="24"/>
              </w:rPr>
              <w:t>Сформировано</w:t>
            </w:r>
          </w:p>
        </w:tc>
        <w:tc>
          <w:tcPr>
            <w:tcW w:w="1678" w:type="dxa"/>
            <w:gridSpan w:val="2"/>
          </w:tcPr>
          <w:p w:rsidR="008A4B6A" w:rsidRPr="00E976CE" w:rsidRDefault="008A4B6A" w:rsidP="00ED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сформировано </w:t>
            </w:r>
          </w:p>
        </w:tc>
        <w:tc>
          <w:tcPr>
            <w:tcW w:w="1645" w:type="dxa"/>
            <w:gridSpan w:val="2"/>
          </w:tcPr>
          <w:p w:rsidR="008A4B6A" w:rsidRPr="00E976CE" w:rsidRDefault="008A4B6A" w:rsidP="00ED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sz w:val="24"/>
                <w:szCs w:val="24"/>
              </w:rPr>
              <w:t>Не сформировано</w:t>
            </w:r>
          </w:p>
        </w:tc>
        <w:tc>
          <w:tcPr>
            <w:tcW w:w="2480" w:type="dxa"/>
            <w:gridSpan w:val="2"/>
          </w:tcPr>
          <w:p w:rsidR="008A4B6A" w:rsidRPr="00E976CE" w:rsidRDefault="008A4B6A" w:rsidP="00ED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8A4B6A" w:rsidRPr="00E976CE" w:rsidTr="00ED3E01">
        <w:trPr>
          <w:trHeight w:val="450"/>
          <w:jc w:val="center"/>
        </w:trPr>
        <w:tc>
          <w:tcPr>
            <w:tcW w:w="1863" w:type="dxa"/>
            <w:vMerge/>
          </w:tcPr>
          <w:p w:rsidR="008A4B6A" w:rsidRPr="00E976CE" w:rsidRDefault="008A4B6A" w:rsidP="00ED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8A4B6A" w:rsidRPr="00E976CE" w:rsidRDefault="008A4B6A" w:rsidP="00ED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8A4B6A" w:rsidRPr="00E976CE" w:rsidRDefault="008A4B6A" w:rsidP="00ED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8" w:type="dxa"/>
          </w:tcPr>
          <w:p w:rsidR="008A4B6A" w:rsidRPr="00E976CE" w:rsidRDefault="008A4B6A" w:rsidP="00ED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8A4B6A" w:rsidRPr="00E976CE" w:rsidRDefault="008A4B6A" w:rsidP="00ED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7" w:type="dxa"/>
          </w:tcPr>
          <w:p w:rsidR="008A4B6A" w:rsidRPr="00E976CE" w:rsidRDefault="008A4B6A" w:rsidP="00ED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48" w:type="dxa"/>
          </w:tcPr>
          <w:p w:rsidR="008A4B6A" w:rsidRPr="00E976CE" w:rsidRDefault="008A4B6A" w:rsidP="00ED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6" w:type="dxa"/>
          </w:tcPr>
          <w:p w:rsidR="008A4B6A" w:rsidRPr="00E976CE" w:rsidRDefault="008A4B6A" w:rsidP="00ED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804" w:type="dxa"/>
          </w:tcPr>
          <w:p w:rsidR="008A4B6A" w:rsidRPr="00E976CE" w:rsidRDefault="008A4B6A" w:rsidP="00ED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sz w:val="24"/>
                <w:szCs w:val="24"/>
              </w:rPr>
              <w:t>% воспитанников в пределе нормы</w:t>
            </w:r>
          </w:p>
        </w:tc>
      </w:tr>
      <w:tr w:rsidR="008A4B6A" w:rsidRPr="00E976CE" w:rsidTr="00ED3E01">
        <w:trPr>
          <w:trHeight w:val="90"/>
          <w:jc w:val="center"/>
        </w:trPr>
        <w:tc>
          <w:tcPr>
            <w:tcW w:w="1863" w:type="dxa"/>
            <w:vMerge/>
          </w:tcPr>
          <w:p w:rsidR="008A4B6A" w:rsidRPr="00E976CE" w:rsidRDefault="008A4B6A" w:rsidP="00ED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8A4B6A" w:rsidRPr="00E976CE" w:rsidRDefault="008A4B6A" w:rsidP="00ED3E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8A4B6A" w:rsidRPr="00E976CE" w:rsidRDefault="008A4B6A" w:rsidP="00ED3E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56%</w:t>
            </w:r>
          </w:p>
        </w:tc>
        <w:tc>
          <w:tcPr>
            <w:tcW w:w="808" w:type="dxa"/>
          </w:tcPr>
          <w:p w:rsidR="008A4B6A" w:rsidRPr="00E976CE" w:rsidRDefault="008A4B6A" w:rsidP="00ED3E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87 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8A4B6A" w:rsidRPr="00E976CE" w:rsidRDefault="008A4B6A" w:rsidP="00ED3E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44%</w:t>
            </w:r>
          </w:p>
        </w:tc>
        <w:tc>
          <w:tcPr>
            <w:tcW w:w="797" w:type="dxa"/>
          </w:tcPr>
          <w:p w:rsidR="008A4B6A" w:rsidRPr="00E976CE" w:rsidRDefault="008A4B6A" w:rsidP="00ED3E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848" w:type="dxa"/>
          </w:tcPr>
          <w:p w:rsidR="008A4B6A" w:rsidRPr="00E976CE" w:rsidRDefault="008A4B6A" w:rsidP="00ED3E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0 %</w:t>
            </w:r>
          </w:p>
        </w:tc>
        <w:tc>
          <w:tcPr>
            <w:tcW w:w="676" w:type="dxa"/>
          </w:tcPr>
          <w:p w:rsidR="008A4B6A" w:rsidRPr="00E976CE" w:rsidRDefault="008A4B6A" w:rsidP="00ED3E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197  </w:t>
            </w:r>
          </w:p>
        </w:tc>
        <w:tc>
          <w:tcPr>
            <w:tcW w:w="1804" w:type="dxa"/>
          </w:tcPr>
          <w:p w:rsidR="008A4B6A" w:rsidRPr="00E976CE" w:rsidRDefault="008A4B6A" w:rsidP="00ED3E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</w:tbl>
    <w:p w:rsidR="00E923F3" w:rsidRPr="00E976CE" w:rsidRDefault="00E923F3" w:rsidP="00E92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923F3" w:rsidRPr="00E976CE" w:rsidRDefault="00E923F3" w:rsidP="00E923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sz w:val="24"/>
          <w:szCs w:val="24"/>
        </w:rPr>
        <w:t xml:space="preserve">Готовность дошкольника к обучению в школе характеризует достигнутый уровень развития накануне поступления в школу. Исследования проводятся педагогом психологом, с разрешения родителей и не являются показателем для поступления в школу </w:t>
      </w:r>
      <w:r w:rsidRPr="00E976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Результатом осуществления воспитательно-образовательного процесса явилась качественная подготовка детей к </w:t>
      </w:r>
      <w:proofErr w:type="gramStart"/>
      <w:r w:rsidRPr="00E976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обучению  в</w:t>
      </w:r>
      <w:proofErr w:type="gramEnd"/>
      <w:r w:rsidRPr="00E976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школе. Готовность дошкольника к обучению в школе характеризует достигнутый уровень психологического развития накануне поступления в школу.</w:t>
      </w:r>
    </w:p>
    <w:p w:rsidR="00107126" w:rsidRPr="00E976CE" w:rsidRDefault="00107126" w:rsidP="00107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6CE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педагогического анализа показывают готовность к обучению в школе с высоким уровнем готовности к </w:t>
      </w:r>
      <w:proofErr w:type="gramStart"/>
      <w:r w:rsidRPr="00E976CE">
        <w:rPr>
          <w:rFonts w:ascii="Times New Roman" w:hAnsi="Times New Roman" w:cs="Times New Roman"/>
          <w:sz w:val="24"/>
          <w:szCs w:val="24"/>
        </w:rPr>
        <w:t>школе  показали</w:t>
      </w:r>
      <w:proofErr w:type="gramEnd"/>
      <w:r w:rsidRPr="00E976CE">
        <w:rPr>
          <w:rFonts w:ascii="Times New Roman" w:hAnsi="Times New Roman" w:cs="Times New Roman"/>
          <w:sz w:val="24"/>
          <w:szCs w:val="24"/>
        </w:rPr>
        <w:t xml:space="preserve"> 45 % (18 детей), средний уровень готовности к школе показали  -  55 % (22 человека).  </w:t>
      </w:r>
    </w:p>
    <w:p w:rsidR="00E923F3" w:rsidRPr="00E976CE" w:rsidRDefault="00E923F3" w:rsidP="00E923F3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23F3" w:rsidRPr="00E976CE" w:rsidRDefault="00E923F3" w:rsidP="00E923F3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76CE" w:rsidRDefault="00E976CE" w:rsidP="00E923F3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7830" w:rsidRDefault="00037830" w:rsidP="00E923F3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7830" w:rsidRDefault="00037830" w:rsidP="00E923F3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23F3" w:rsidRPr="00E976CE" w:rsidRDefault="00E923F3" w:rsidP="00E923F3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b/>
          <w:bCs/>
          <w:sz w:val="24"/>
          <w:szCs w:val="24"/>
        </w:rPr>
        <w:t>9.Социальное партнерство.</w:t>
      </w:r>
    </w:p>
    <w:tbl>
      <w:tblPr>
        <w:tblpPr w:leftFromText="180" w:rightFromText="180" w:bottomFromText="200" w:vertAnchor="text" w:horzAnchor="margin" w:tblpXSpec="center" w:tblpY="302"/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4534"/>
        <w:gridCol w:w="1987"/>
        <w:gridCol w:w="2092"/>
      </w:tblGrid>
      <w:tr w:rsidR="00E923F3" w:rsidRPr="00E976CE" w:rsidTr="00E976CE"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Дата</w:t>
            </w:r>
          </w:p>
        </w:tc>
        <w:tc>
          <w:tcPr>
            <w:tcW w:w="45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мероприятие</w:t>
            </w:r>
          </w:p>
        </w:tc>
        <w:tc>
          <w:tcPr>
            <w:tcW w:w="19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 кем проводилось мероприятие</w:t>
            </w:r>
          </w:p>
        </w:tc>
        <w:tc>
          <w:tcPr>
            <w:tcW w:w="20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участники</w:t>
            </w:r>
          </w:p>
        </w:tc>
      </w:tr>
      <w:tr w:rsidR="00E923F3" w:rsidRPr="00E976CE" w:rsidTr="00E976CE">
        <w:trPr>
          <w:trHeight w:val="270"/>
        </w:trPr>
        <w:tc>
          <w:tcPr>
            <w:tcW w:w="11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сентябрь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День открытых дверей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Школа искусств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подготовительная</w:t>
            </w:r>
          </w:p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E923F3" w:rsidRPr="00E976CE" w:rsidTr="00E976CE"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23F3" w:rsidRPr="00E976CE" w:rsidRDefault="00E92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Экскурсия на торжественную линейку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СОШ №1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подготовительная</w:t>
            </w:r>
          </w:p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E923F3" w:rsidRPr="00E976CE" w:rsidTr="00E976CE"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23F3" w:rsidRPr="00E976CE" w:rsidRDefault="00E92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3F3" w:rsidRPr="00E976CE" w:rsidTr="00E976CE"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октябрь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«Знакомство с профессией» (МЧС в гостях у ребят)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МЧС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подготовительная</w:t>
            </w:r>
          </w:p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E923F3" w:rsidRPr="00E976CE" w:rsidTr="00E976CE"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сентябрь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Экскурсия «Знакомство с профессией»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Пожарная часть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подготовительная</w:t>
            </w:r>
          </w:p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E923F3" w:rsidRPr="00E976CE" w:rsidTr="00E976CE"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март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Экскурсия «Знакомство с профессией»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Пожарная часть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средняягруппа</w:t>
            </w:r>
            <w:proofErr w:type="spellEnd"/>
          </w:p>
        </w:tc>
      </w:tr>
      <w:tr w:rsidR="00E923F3" w:rsidRPr="00E976CE" w:rsidTr="00E976CE"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Октябрь, ноябрь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Экскурсия в историко-краеведческий музей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музей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старшие группы</w:t>
            </w:r>
          </w:p>
        </w:tc>
      </w:tr>
      <w:tr w:rsidR="00E923F3" w:rsidRPr="00E976CE" w:rsidTr="00E976CE"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Сентябрь</w:t>
            </w:r>
          </w:p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октябрь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Экскурсия в детскую библиотеку «Здравствуй, здравствуй, </w:t>
            </w:r>
            <w:proofErr w:type="spellStart"/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книжкин</w:t>
            </w:r>
            <w:proofErr w:type="spellEnd"/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дом»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Детская библиотека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Средние группы</w:t>
            </w:r>
          </w:p>
        </w:tc>
      </w:tr>
      <w:tr w:rsidR="00E923F3" w:rsidRPr="00E976CE" w:rsidTr="00E976CE"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октябрь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Организация выставок поделок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Клуб «Орфей»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Все группы</w:t>
            </w:r>
          </w:p>
        </w:tc>
      </w:tr>
      <w:tr w:rsidR="00E923F3" w:rsidRPr="00E976CE" w:rsidTr="00E976CE"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сентябрь, 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Организация выставок рисунков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Клуб «Орфей»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Все группы</w:t>
            </w:r>
          </w:p>
        </w:tc>
      </w:tr>
      <w:tr w:rsidR="00E923F3" w:rsidRPr="00E976CE" w:rsidTr="00E976CE"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февраль, апрель,</w:t>
            </w:r>
          </w:p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май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Тематические занятия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Детская библиотека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Старшие, подготовительные </w:t>
            </w:r>
          </w:p>
        </w:tc>
      </w:tr>
      <w:tr w:rsidR="00E923F3" w:rsidRPr="00E976CE" w:rsidTr="00E976CE"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сентябрь-май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Участие детей и родителей в семейном клубе выходного дня «Почитай-ка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Детская библиотека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Старшие группы, подготовительные </w:t>
            </w:r>
          </w:p>
        </w:tc>
      </w:tr>
      <w:tr w:rsidR="00E923F3" w:rsidRPr="00E976CE" w:rsidTr="00E976CE"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март, февраль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Участие детей в праздничных концертах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ДК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подготовительные группы</w:t>
            </w:r>
          </w:p>
        </w:tc>
      </w:tr>
      <w:tr w:rsidR="00E923F3" w:rsidRPr="00E976CE" w:rsidTr="00E976CE"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апрель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Акция «Пешеход, соблюдай правила дорожного движения»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ГАИ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Подготовительные группы</w:t>
            </w:r>
          </w:p>
        </w:tc>
      </w:tr>
      <w:tr w:rsidR="00E923F3" w:rsidRPr="00E976CE" w:rsidTr="00E976CE"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март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Изготовление светоотражающих наклеек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ГАИ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подготовительные</w:t>
            </w:r>
          </w:p>
        </w:tc>
      </w:tr>
      <w:tr w:rsidR="00E923F3" w:rsidRPr="00E976CE" w:rsidTr="00E976CE"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ноябрь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Развлечение «В стране дорожных знаков»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ГАИ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старшие</w:t>
            </w:r>
          </w:p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подготовительные</w:t>
            </w:r>
          </w:p>
        </w:tc>
      </w:tr>
      <w:tr w:rsidR="00E923F3" w:rsidRPr="00E976CE" w:rsidTr="00E976CE"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октябрь, декабрь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Беседа о правилах дорожного движения с инспектором ГАИ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ГАИ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старшие</w:t>
            </w:r>
          </w:p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подготовительны</w:t>
            </w: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е</w:t>
            </w:r>
          </w:p>
        </w:tc>
      </w:tr>
      <w:tr w:rsidR="00E923F3" w:rsidRPr="00E976CE" w:rsidTr="00E976CE"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апрель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Развлечение «Умницы и умники»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СОШ №1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Подготовительные </w:t>
            </w:r>
          </w:p>
        </w:tc>
      </w:tr>
      <w:tr w:rsidR="00E923F3" w:rsidRPr="00E976CE" w:rsidTr="00E976CE"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ноябрь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Спортивные соревнования «Олимпийские надежды»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ФОК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Подготовительные группы</w:t>
            </w:r>
          </w:p>
        </w:tc>
      </w:tr>
      <w:tr w:rsidR="00E923F3" w:rsidRPr="00E976CE" w:rsidTr="00E976CE"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февраль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Экскурсия в школу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СОШ №1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Подготовительные группы</w:t>
            </w:r>
          </w:p>
        </w:tc>
      </w:tr>
      <w:tr w:rsidR="00E923F3" w:rsidRPr="00E976CE" w:rsidTr="00E976CE"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март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Развлечение «Умницы и умники»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СОШ №1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Подготовительные группы</w:t>
            </w:r>
          </w:p>
        </w:tc>
      </w:tr>
      <w:tr w:rsidR="00E923F3" w:rsidRPr="00E976CE" w:rsidTr="00E976CE"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ноябрь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Спортивные соревнования «Олимпийские надежды»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ФОК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Подготовительные группы</w:t>
            </w:r>
          </w:p>
        </w:tc>
      </w:tr>
      <w:tr w:rsidR="00E923F3" w:rsidRPr="00E976CE" w:rsidTr="00E976CE"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март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Экскурсия в школу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СОШ №1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Подготовительные группы</w:t>
            </w:r>
          </w:p>
        </w:tc>
      </w:tr>
      <w:tr w:rsidR="00E923F3" w:rsidRPr="00E976CE" w:rsidTr="00E976CE"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май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Театрализованная постановка для учеников начальных классов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СОШ №1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Подготовительные группы</w:t>
            </w:r>
          </w:p>
        </w:tc>
      </w:tr>
      <w:tr w:rsidR="00E923F3" w:rsidRPr="00E976CE" w:rsidTr="00E976CE"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февраль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Участие в краевой олимпиаде дошкольников «По дороге знаний»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ДДТ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Подготовительные группы  </w:t>
            </w:r>
          </w:p>
        </w:tc>
      </w:tr>
      <w:tr w:rsidR="00E923F3" w:rsidRPr="00E976CE" w:rsidTr="00E976CE"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февраль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Участие в проведении краевой олимпиады дошкольников «По дороге знаний»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ДДТ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УО</w:t>
            </w:r>
          </w:p>
        </w:tc>
      </w:tr>
      <w:tr w:rsidR="00E923F3" w:rsidRPr="00E976CE" w:rsidTr="00E976CE"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апрель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Театрализованная постановка по мотивам русской народной сказки «По щучьему велению»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ДДТ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Подготовительные группы</w:t>
            </w:r>
          </w:p>
        </w:tc>
      </w:tr>
      <w:tr w:rsidR="00E923F3" w:rsidRPr="00E976CE" w:rsidTr="00E976CE"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апрель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Просмотр театрализованного представления по сказке «Золушка»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ДК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педагоги</w:t>
            </w:r>
          </w:p>
        </w:tc>
      </w:tr>
      <w:tr w:rsidR="00E923F3" w:rsidRPr="00E976CE" w:rsidTr="00E976CE"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апрель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Участие в районной спартакиаде дошкольников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Стадион «Урожай»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подготовительные группы</w:t>
            </w:r>
          </w:p>
        </w:tc>
      </w:tr>
      <w:tr w:rsidR="00E923F3" w:rsidRPr="00E976CE" w:rsidTr="00E976CE"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апрель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Участие в фестивале «Карусель»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Кинотеатр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Старшая группа</w:t>
            </w:r>
          </w:p>
        </w:tc>
      </w:tr>
      <w:tr w:rsidR="00E923F3" w:rsidRPr="00E976CE" w:rsidTr="00E976CE"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октябрь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Педагогическая гостиная «Новинки литературы»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Детская библиотека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педагоги</w:t>
            </w:r>
          </w:p>
        </w:tc>
      </w:tr>
      <w:tr w:rsidR="00E923F3" w:rsidRPr="00E976CE" w:rsidTr="00E976CE"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сентябрь-май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Книжные передвижки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Детская библиотека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Все группы</w:t>
            </w:r>
          </w:p>
        </w:tc>
      </w:tr>
      <w:tr w:rsidR="00E923F3" w:rsidRPr="00E976CE" w:rsidTr="00E976CE"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Ноябрь, апрель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Участие в конференциях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ДДТ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педагоги</w:t>
            </w:r>
          </w:p>
        </w:tc>
      </w:tr>
      <w:tr w:rsidR="00E923F3" w:rsidRPr="00E976CE" w:rsidTr="00E976CE"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Март-апрель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День открытых дверей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СОШ №1,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Подготовительные группы, родители</w:t>
            </w:r>
          </w:p>
        </w:tc>
      </w:tr>
      <w:tr w:rsidR="00E923F3" w:rsidRPr="00E976CE" w:rsidTr="00E976CE"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январь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День открытых дверей для учителей СОШ (открытые занятия)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СОШ №1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Подготовительные группы, учителя школ</w:t>
            </w:r>
          </w:p>
        </w:tc>
      </w:tr>
      <w:tr w:rsidR="00E923F3" w:rsidRPr="00E976CE" w:rsidTr="00E976CE"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январь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Анкетирование учителей начальных классов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СОШ №1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педагоги</w:t>
            </w:r>
          </w:p>
        </w:tc>
      </w:tr>
      <w:tr w:rsidR="00E923F3" w:rsidRPr="00E976CE" w:rsidTr="00E976CE"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май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Карты индивидуального развития выпускника ДОУ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СОШ №1,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педагоги</w:t>
            </w:r>
          </w:p>
        </w:tc>
      </w:tr>
      <w:tr w:rsidR="00E923F3" w:rsidRPr="00E976CE" w:rsidTr="00E976CE"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январь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Родительское собрание совместно с учителями СОШ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СОШ №1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Педагоги,родители</w:t>
            </w:r>
            <w:proofErr w:type="spellEnd"/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выпускников</w:t>
            </w:r>
          </w:p>
        </w:tc>
      </w:tr>
      <w:tr w:rsidR="00E923F3" w:rsidRPr="00E976CE" w:rsidTr="00E976CE"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январь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Педагогический совет совместно с представителями социума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ДДТ, ГИБДД, библиотека,  СОШ №1 поликлиника,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педагоги</w:t>
            </w:r>
          </w:p>
        </w:tc>
      </w:tr>
      <w:tr w:rsidR="00E923F3" w:rsidRPr="00E976CE" w:rsidTr="00E976CE"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май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«Работаем с родителями» (сборник </w:t>
            </w: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статей)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ДДТ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педагоги</w:t>
            </w:r>
          </w:p>
        </w:tc>
      </w:tr>
      <w:tr w:rsidR="00E923F3" w:rsidRPr="00E976CE" w:rsidTr="00E976CE"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сентябрь-май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Публикации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Газета ,</w:t>
            </w:r>
            <w:proofErr w:type="gramEnd"/>
          </w:p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Сайт ДОУ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педагоги</w:t>
            </w:r>
          </w:p>
        </w:tc>
      </w:tr>
      <w:tr w:rsidR="00E923F3" w:rsidRPr="00E976CE" w:rsidTr="00E976CE"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ноябрь, декабрь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Буклеты для родителей и воспитателей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детская библиотека, школа искусств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педагоги</w:t>
            </w:r>
          </w:p>
        </w:tc>
      </w:tr>
      <w:tr w:rsidR="00E923F3" w:rsidRPr="00E976CE" w:rsidTr="00E976CE">
        <w:tc>
          <w:tcPr>
            <w:tcW w:w="116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сентябрь-май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Медицинский осмотр воспитанников  ДОУ, прививки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Детская поликлиника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Все группы</w:t>
            </w:r>
          </w:p>
        </w:tc>
      </w:tr>
    </w:tbl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23F3" w:rsidRPr="00E976CE" w:rsidRDefault="00E923F3" w:rsidP="00E923F3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b/>
          <w:bCs/>
          <w:sz w:val="24"/>
          <w:szCs w:val="24"/>
        </w:rPr>
        <w:t>10. Взаимодействие с родителями.</w:t>
      </w:r>
    </w:p>
    <w:tbl>
      <w:tblPr>
        <w:tblpPr w:leftFromText="180" w:rightFromText="180" w:bottomFromText="200" w:vertAnchor="text" w:horzAnchor="margin" w:tblpXSpec="center" w:tblpY="170"/>
        <w:tblW w:w="94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1"/>
        <w:gridCol w:w="5569"/>
        <w:gridCol w:w="1384"/>
      </w:tblGrid>
      <w:tr w:rsidR="00E923F3" w:rsidRPr="00E976CE" w:rsidTr="00E976CE"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Дата</w:t>
            </w:r>
          </w:p>
        </w:tc>
        <w:tc>
          <w:tcPr>
            <w:tcW w:w="55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мероприятие</w:t>
            </w:r>
          </w:p>
        </w:tc>
        <w:tc>
          <w:tcPr>
            <w:tcW w:w="1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группа</w:t>
            </w:r>
          </w:p>
        </w:tc>
      </w:tr>
      <w:tr w:rsidR="00E923F3" w:rsidRPr="00E976CE" w:rsidTr="00E976CE">
        <w:tc>
          <w:tcPr>
            <w:tcW w:w="2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сентябрь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Анкетирование «Знакомство»</w:t>
            </w:r>
          </w:p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Выставка семейных газет «Давайте познакомимся»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 младшие</w:t>
            </w:r>
          </w:p>
        </w:tc>
      </w:tr>
      <w:tr w:rsidR="00E923F3" w:rsidRPr="00E976CE" w:rsidTr="00E976CE">
        <w:tc>
          <w:tcPr>
            <w:tcW w:w="2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Октябрь</w:t>
            </w: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Декабрь</w:t>
            </w:r>
          </w:p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Март</w:t>
            </w: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Май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Утренники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Все группы</w:t>
            </w:r>
          </w:p>
        </w:tc>
      </w:tr>
      <w:tr w:rsidR="00E923F3" w:rsidRPr="00E976CE" w:rsidTr="00E976CE">
        <w:tc>
          <w:tcPr>
            <w:tcW w:w="2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Сентябрь, октябрь, декабрь ,февраль ,май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Психологический тренинг «Вместе с мамой»</w:t>
            </w:r>
          </w:p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(10 встреч)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 младшие, средние, старшие</w:t>
            </w:r>
          </w:p>
        </w:tc>
      </w:tr>
      <w:tr w:rsidR="00E923F3" w:rsidRPr="00E976CE" w:rsidTr="00E976CE">
        <w:tc>
          <w:tcPr>
            <w:tcW w:w="2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Сентябрь, январь, май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Групповые родительские собрания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Все группы</w:t>
            </w:r>
          </w:p>
        </w:tc>
      </w:tr>
      <w:tr w:rsidR="00E923F3" w:rsidRPr="00E976CE" w:rsidTr="00E976CE">
        <w:tc>
          <w:tcPr>
            <w:tcW w:w="2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Январь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Групповое собрание совместно с учителями школ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Подгот</w:t>
            </w:r>
            <w:proofErr w:type="spellEnd"/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 группы</w:t>
            </w:r>
          </w:p>
        </w:tc>
      </w:tr>
      <w:tr w:rsidR="00E923F3" w:rsidRPr="00E976CE" w:rsidTr="00E976CE">
        <w:tc>
          <w:tcPr>
            <w:tcW w:w="2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Сентябрь, май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Общие родительские собрания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Все группы</w:t>
            </w:r>
          </w:p>
        </w:tc>
      </w:tr>
      <w:tr w:rsidR="00E923F3" w:rsidRPr="00E976CE" w:rsidTr="00E976CE">
        <w:tc>
          <w:tcPr>
            <w:tcW w:w="2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август, ноябрь март, апрель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Родительский клуб «Мамина школа» (4 заседания)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 младшие</w:t>
            </w:r>
          </w:p>
        </w:tc>
      </w:tr>
      <w:tr w:rsidR="00E923F3" w:rsidRPr="00E976CE" w:rsidTr="00E976CE">
        <w:tc>
          <w:tcPr>
            <w:tcW w:w="2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Октябрь, февраль, апрель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Родительский клуб «Здоровый малыш»</w:t>
            </w:r>
          </w:p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(3 заседания)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2 </w:t>
            </w:r>
            <w:proofErr w:type="spellStart"/>
            <w:proofErr w:type="gramStart"/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младшие</w:t>
            </w: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Средние</w:t>
            </w:r>
            <w:proofErr w:type="spellEnd"/>
            <w:proofErr w:type="gramEnd"/>
          </w:p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Старшие-</w:t>
            </w:r>
            <w:proofErr w:type="spellStart"/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подготов</w:t>
            </w:r>
            <w:proofErr w:type="spellEnd"/>
          </w:p>
        </w:tc>
      </w:tr>
      <w:tr w:rsidR="00E923F3" w:rsidRPr="00E976CE" w:rsidTr="00E976CE">
        <w:tc>
          <w:tcPr>
            <w:tcW w:w="2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Октябрь,  ноябрь,</w:t>
            </w:r>
          </w:p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май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Родительский комитет (3 заседания)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Все группы</w:t>
            </w:r>
          </w:p>
        </w:tc>
      </w:tr>
      <w:tr w:rsidR="00E923F3" w:rsidRPr="00E976CE" w:rsidTr="00E976CE">
        <w:tc>
          <w:tcPr>
            <w:tcW w:w="2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ноябрь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Развлечение «Неразлучные друзья: мама милая и я»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Средниие</w:t>
            </w:r>
            <w:proofErr w:type="spellEnd"/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группы</w:t>
            </w:r>
          </w:p>
        </w:tc>
      </w:tr>
      <w:tr w:rsidR="00E923F3" w:rsidRPr="00E976CE" w:rsidTr="00E976CE">
        <w:tc>
          <w:tcPr>
            <w:tcW w:w="2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Октябрь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Развлечение «Минута славы»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подготовит</w:t>
            </w:r>
          </w:p>
        </w:tc>
      </w:tr>
      <w:tr w:rsidR="00E923F3" w:rsidRPr="00E976CE" w:rsidTr="00E976CE">
        <w:tc>
          <w:tcPr>
            <w:tcW w:w="2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сентябрь, декабрь, май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Выставки поделок «Дары Осени»,  «Мастерская Деда Мороза», «Пасхальная мастерская»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Все группы</w:t>
            </w:r>
          </w:p>
        </w:tc>
      </w:tr>
      <w:tr w:rsidR="00E923F3" w:rsidRPr="00E976CE" w:rsidTr="00E976CE">
        <w:tc>
          <w:tcPr>
            <w:tcW w:w="2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сентябрь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Развлечение «День знаний»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Все группы</w:t>
            </w:r>
          </w:p>
        </w:tc>
      </w:tr>
      <w:tr w:rsidR="00E923F3" w:rsidRPr="00E976CE" w:rsidTr="00E976CE">
        <w:tc>
          <w:tcPr>
            <w:tcW w:w="2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сентябрь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Развлечение «Веселые старты»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Подготов</w:t>
            </w:r>
            <w:proofErr w:type="spellEnd"/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группы</w:t>
            </w:r>
          </w:p>
        </w:tc>
      </w:tr>
      <w:tr w:rsidR="00E923F3" w:rsidRPr="00E976CE" w:rsidTr="00E976CE">
        <w:tc>
          <w:tcPr>
            <w:tcW w:w="2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февраль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Развлечение «Школа молодого бойца»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Подготов</w:t>
            </w:r>
            <w:proofErr w:type="spellEnd"/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группы</w:t>
            </w:r>
          </w:p>
        </w:tc>
      </w:tr>
      <w:tr w:rsidR="00E923F3" w:rsidRPr="00E976CE" w:rsidTr="00E976CE">
        <w:tc>
          <w:tcPr>
            <w:tcW w:w="2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февраль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Развлечение «</w:t>
            </w:r>
            <w:proofErr w:type="spellStart"/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Папландия</w:t>
            </w:r>
            <w:proofErr w:type="spellEnd"/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Средние группы</w:t>
            </w:r>
          </w:p>
        </w:tc>
      </w:tr>
      <w:tr w:rsidR="00E923F3" w:rsidRPr="00E976CE" w:rsidTr="00E976CE">
        <w:tc>
          <w:tcPr>
            <w:tcW w:w="2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апрель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Развлечение «Дорожный калейдоскоп»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подгот</w:t>
            </w:r>
            <w:proofErr w:type="spellEnd"/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 группа</w:t>
            </w:r>
          </w:p>
        </w:tc>
      </w:tr>
      <w:tr w:rsidR="00E923F3" w:rsidRPr="00E976CE" w:rsidTr="00E976CE">
        <w:tc>
          <w:tcPr>
            <w:tcW w:w="2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март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Фестиваль чтецов «Моя семья»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Все </w:t>
            </w: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группы</w:t>
            </w:r>
          </w:p>
        </w:tc>
      </w:tr>
      <w:tr w:rsidR="00E923F3" w:rsidRPr="00E976CE" w:rsidTr="00E976CE">
        <w:tc>
          <w:tcPr>
            <w:tcW w:w="2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Сентябрь-май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Выставки совместных рисунков  (8 выставок)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Все группы</w:t>
            </w:r>
          </w:p>
        </w:tc>
      </w:tr>
      <w:tr w:rsidR="00E923F3" w:rsidRPr="00E976CE" w:rsidTr="00E976CE">
        <w:tc>
          <w:tcPr>
            <w:tcW w:w="2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Май (июнь)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Развлечение «Здоровая семья»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Подготовит группы</w:t>
            </w:r>
          </w:p>
        </w:tc>
      </w:tr>
      <w:tr w:rsidR="00E923F3" w:rsidRPr="00E976CE" w:rsidTr="00E976CE">
        <w:tc>
          <w:tcPr>
            <w:tcW w:w="2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май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Анкетирование «Удовлетворенность работой ДОУ»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Все группы</w:t>
            </w:r>
          </w:p>
        </w:tc>
      </w:tr>
      <w:tr w:rsidR="00E923F3" w:rsidRPr="00E976CE" w:rsidTr="00E976CE">
        <w:tc>
          <w:tcPr>
            <w:tcW w:w="2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Сентябрь-май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Наглядная агитация (памятки, буклеты, родительские уголки, консультации и т.п.)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Все группы</w:t>
            </w:r>
          </w:p>
        </w:tc>
      </w:tr>
      <w:tr w:rsidR="00E923F3" w:rsidRPr="00E976CE" w:rsidTr="00E976CE">
        <w:tc>
          <w:tcPr>
            <w:tcW w:w="2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Сентябрь- май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Участие во Всероссийских творческих конкурсах  вместе с детьми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Все группы</w:t>
            </w:r>
          </w:p>
        </w:tc>
      </w:tr>
      <w:tr w:rsidR="00E923F3" w:rsidRPr="00E976CE" w:rsidTr="00E976CE">
        <w:tc>
          <w:tcPr>
            <w:tcW w:w="2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Сентябрь- май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Утренние беседы о своей профессии</w:t>
            </w:r>
          </w:p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(12 профессий)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Старшие, подготовительные</w:t>
            </w:r>
          </w:p>
        </w:tc>
      </w:tr>
      <w:tr w:rsidR="00E923F3" w:rsidRPr="00E976CE" w:rsidTr="00E976CE">
        <w:tc>
          <w:tcPr>
            <w:tcW w:w="2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Сентябрь- май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Мастер-класс (6 мероприятий)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Старшие, подготовительные</w:t>
            </w:r>
          </w:p>
        </w:tc>
      </w:tr>
      <w:tr w:rsidR="00E923F3" w:rsidRPr="00E976CE" w:rsidTr="00E976CE">
        <w:tc>
          <w:tcPr>
            <w:tcW w:w="2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Сентябрь- май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Благоустройство прогулочных участков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Все группы</w:t>
            </w:r>
          </w:p>
        </w:tc>
      </w:tr>
      <w:tr w:rsidR="00E923F3" w:rsidRPr="00E976CE" w:rsidTr="00E976CE">
        <w:tc>
          <w:tcPr>
            <w:tcW w:w="251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3F3" w:rsidRPr="00E976CE" w:rsidTr="00E976CE">
        <w:tc>
          <w:tcPr>
            <w:tcW w:w="251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</w:rPr>
        <w:t> </w:t>
      </w:r>
    </w:p>
    <w:p w:rsidR="00E923F3" w:rsidRPr="00E976CE" w:rsidRDefault="00E923F3" w:rsidP="00E923F3">
      <w:pPr>
        <w:spacing w:after="0" w:line="233" w:lineRule="atLeast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Качество и результа</w:t>
      </w:r>
      <w:r w:rsidR="00302F6E"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тивность деятельности ДОУ в 2023-24</w:t>
      </w: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учебном году оценивается родителями в ходе</w:t>
      </w:r>
      <w:r w:rsidR="00302F6E"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анкетирования. Были опрошены 151</w:t>
      </w: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родителей, что составляет 64 % от общего числа родителей воспитанников, посещающих детский сад.</w:t>
      </w:r>
    </w:p>
    <w:p w:rsidR="00E923F3" w:rsidRPr="00E976CE" w:rsidRDefault="00E923F3" w:rsidP="00E923F3">
      <w:pPr>
        <w:spacing w:after="0" w:line="233" w:lineRule="atLeast"/>
        <w:ind w:left="-42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Результаты анкетирования</w:t>
      </w:r>
    </w:p>
    <w:p w:rsidR="00E923F3" w:rsidRPr="00E976CE" w:rsidRDefault="00E923F3" w:rsidP="00E923F3">
      <w:pPr>
        <w:spacing w:after="0" w:line="233" w:lineRule="atLeast"/>
        <w:ind w:left="-426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</w:rPr>
        <w:t> </w:t>
      </w:r>
    </w:p>
    <w:tbl>
      <w:tblPr>
        <w:tblW w:w="9782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3839"/>
        <w:gridCol w:w="1985"/>
        <w:gridCol w:w="1843"/>
        <w:gridCol w:w="1559"/>
      </w:tblGrid>
      <w:tr w:rsidR="00E923F3" w:rsidRPr="00E976CE" w:rsidTr="00E923F3"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Вопросы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Высокий</w:t>
            </w:r>
          </w:p>
          <w:p w:rsidR="00E923F3" w:rsidRPr="00E976CE" w:rsidRDefault="00E92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уровень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Достаточный</w:t>
            </w:r>
          </w:p>
          <w:p w:rsidR="00E923F3" w:rsidRPr="00E976CE" w:rsidRDefault="00E92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уровень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Низкий</w:t>
            </w:r>
          </w:p>
          <w:p w:rsidR="00E923F3" w:rsidRPr="00E976CE" w:rsidRDefault="00E92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уровень</w:t>
            </w:r>
          </w:p>
        </w:tc>
      </w:tr>
      <w:tr w:rsidR="00E923F3" w:rsidRPr="00E976CE" w:rsidTr="00E923F3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Уровень организации воспитательно-образовательного</w:t>
            </w: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процесса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121</w:t>
            </w: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99 %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1 %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E923F3" w:rsidRPr="00E976CE" w:rsidTr="00E923F3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Условия для воспитания и обучения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112/92 %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E923F3" w:rsidRPr="00E976CE" w:rsidTr="00E923F3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3.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Организация питания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106/ 87 %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16</w:t>
            </w: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13 %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E923F3" w:rsidRPr="00E976CE" w:rsidTr="00E923F3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4.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Медицинское обслуживание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107</w:t>
            </w: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93 %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E923F3" w:rsidRPr="00E976CE" w:rsidTr="00E923F3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5.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Работа по укреплению </w:t>
            </w:r>
            <w:proofErr w:type="spellStart"/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здоровьявоспитанников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113/ 93 %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</w:t>
            </w: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E923F3" w:rsidRPr="00E976CE" w:rsidTr="00E923F3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6.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Совместная работа педагогов и</w:t>
            </w: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родителей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118</w:t>
            </w: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97 %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E923F3" w:rsidRPr="00E976CE" w:rsidTr="00E923F3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7.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Эффективность управленческой</w:t>
            </w:r>
          </w:p>
          <w:p w:rsidR="00E923F3" w:rsidRPr="00E976CE" w:rsidRDefault="00E923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Деятельности руководителя ДОУ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120</w:t>
            </w: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98 %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2/ 2  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302F6E" w:rsidRPr="00E976CE" w:rsidTr="00E923F3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F6E" w:rsidRPr="00E976CE" w:rsidRDefault="00302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F6E" w:rsidRPr="00E976CE" w:rsidRDefault="00302F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F6E" w:rsidRPr="00E976CE" w:rsidRDefault="00302F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94 %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F6E" w:rsidRPr="00E976CE" w:rsidRDefault="00302F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F6E" w:rsidRPr="00E976CE" w:rsidRDefault="00302F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302F6E" w:rsidRPr="00E976CE" w:rsidTr="00E923F3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F6E" w:rsidRPr="00E976CE" w:rsidRDefault="00302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F6E" w:rsidRPr="00E976CE" w:rsidRDefault="00302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F6E" w:rsidRPr="00E976CE" w:rsidRDefault="00302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F6E" w:rsidRPr="00E976CE" w:rsidRDefault="00302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F6E" w:rsidRPr="00E976CE" w:rsidRDefault="00302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F6E" w:rsidRPr="00E976CE" w:rsidTr="00E923F3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F6E" w:rsidRPr="00E976CE" w:rsidRDefault="00302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F6E" w:rsidRPr="00E976CE" w:rsidRDefault="00302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F6E" w:rsidRPr="00E976CE" w:rsidRDefault="00302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F6E" w:rsidRPr="00E976CE" w:rsidRDefault="00302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F6E" w:rsidRPr="00E976CE" w:rsidRDefault="00302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</w:rPr>
        <w:t> </w:t>
      </w:r>
    </w:p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Вывод: 100 % родителей оценивают работу</w:t>
      </w:r>
      <w:r w:rsidRPr="00E976C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МДОУ </w:t>
      </w:r>
      <w:r w:rsidR="00302F6E"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Детский сад  №4 «Дружба»  в 2023-2024</w:t>
      </w: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учебном году на высоком уровне.</w:t>
      </w:r>
    </w:p>
    <w:p w:rsidR="00E923F3" w:rsidRPr="00E976CE" w:rsidRDefault="00E923F3" w:rsidP="00E923F3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23F3" w:rsidRPr="00E976CE" w:rsidRDefault="00E923F3" w:rsidP="00E923F3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23F3" w:rsidRPr="00E976CE" w:rsidRDefault="00E923F3" w:rsidP="00E923F3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b/>
          <w:bCs/>
          <w:sz w:val="24"/>
          <w:szCs w:val="24"/>
        </w:rPr>
        <w:t>11. Финансовое обеспечение функционирования и развития ДОУ.</w:t>
      </w:r>
    </w:p>
    <w:p w:rsidR="00E923F3" w:rsidRPr="00E976CE" w:rsidRDefault="00E923F3" w:rsidP="00E923F3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b/>
          <w:sz w:val="24"/>
          <w:szCs w:val="24"/>
        </w:rPr>
        <w:t>11.1 Бюджетное финансирование</w:t>
      </w:r>
    </w:p>
    <w:p w:rsidR="00E923F3" w:rsidRPr="00E976CE" w:rsidRDefault="00E923F3" w:rsidP="00E923F3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sz w:val="24"/>
          <w:szCs w:val="24"/>
        </w:rPr>
        <w:t>Успешное функционирование невозможно без грамотного распределения денежных средств ДОУ. Оно состоит из бюджетного, и внебюджетного. Все средства распределяются по основным направлениям: заработная плата сотрудникам, оплата коммунальных услуг, оплата налогов, оплата по содержанию здания, прочие услуги, продукты питания.</w:t>
      </w:r>
    </w:p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</w:p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E976C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11.2 Внебюджетные источники</w:t>
      </w:r>
      <w:r w:rsidR="00302F6E" w:rsidRPr="00E976C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в 2023-2024</w:t>
      </w:r>
      <w:r w:rsidRPr="00E976C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учебном </w:t>
      </w:r>
      <w:proofErr w:type="gramStart"/>
      <w:r w:rsidRPr="00E976C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году</w:t>
      </w: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.</w:t>
      </w:r>
      <w:proofErr w:type="gramEnd"/>
    </w:p>
    <w:p w:rsidR="00A12D9C" w:rsidRPr="00E976CE" w:rsidRDefault="00A12D9C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Заключено 7 контрактов путем конкурентных закупок на сумму 265796,69 </w:t>
      </w:r>
      <w:proofErr w:type="gramStart"/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руб.на</w:t>
      </w:r>
      <w:proofErr w:type="gramEnd"/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продукты питания и хозяйственные нужды.</w:t>
      </w:r>
    </w:p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4142"/>
      </w:tblGrid>
      <w:tr w:rsidR="00E923F3" w:rsidRPr="00E976CE" w:rsidTr="00E923F3"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(руб.)</w:t>
            </w:r>
          </w:p>
        </w:tc>
      </w:tr>
      <w:tr w:rsidR="00FE1483" w:rsidRPr="00E976CE" w:rsidTr="00E923F3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483" w:rsidRPr="00E976CE" w:rsidRDefault="00FE14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Хоз.нужды</w:t>
            </w:r>
            <w:proofErr w:type="spellEnd"/>
          </w:p>
        </w:tc>
        <w:tc>
          <w:tcPr>
            <w:tcW w:w="4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483" w:rsidRPr="00E976CE" w:rsidRDefault="006051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</w:rPr>
              <w:t>13032.99</w:t>
            </w:r>
          </w:p>
        </w:tc>
      </w:tr>
      <w:tr w:rsidR="00605179" w:rsidRPr="00E976CE" w:rsidTr="00E923F3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79" w:rsidRPr="00E976CE" w:rsidRDefault="006051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79" w:rsidRPr="00E976CE" w:rsidRDefault="006051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5179" w:rsidRPr="00E976CE" w:rsidTr="00E923F3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79" w:rsidRPr="00E976CE" w:rsidRDefault="006051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79" w:rsidRPr="00E976CE" w:rsidRDefault="006051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1483" w:rsidRPr="00E976CE" w:rsidTr="00E923F3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483" w:rsidRPr="00E976CE" w:rsidRDefault="006051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483" w:rsidRPr="00E976CE" w:rsidRDefault="006051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FE1483" w:rsidRPr="00E976CE" w:rsidTr="00E923F3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483" w:rsidRPr="00E976CE" w:rsidRDefault="006051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</w:rPr>
              <w:t>сливочное масло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483" w:rsidRPr="00E976CE" w:rsidRDefault="006051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</w:rPr>
              <w:t>72724,20</w:t>
            </w:r>
          </w:p>
        </w:tc>
      </w:tr>
      <w:tr w:rsidR="00FE1483" w:rsidRPr="00E976CE" w:rsidTr="00E923F3">
        <w:trPr>
          <w:trHeight w:val="215"/>
        </w:trPr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483" w:rsidRPr="00E976CE" w:rsidRDefault="006051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</w:rPr>
              <w:t>подсолнечное масло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483" w:rsidRPr="00E976CE" w:rsidRDefault="006051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</w:rPr>
              <w:t>14400</w:t>
            </w:r>
          </w:p>
        </w:tc>
      </w:tr>
      <w:tr w:rsidR="00605179" w:rsidRPr="00E976CE" w:rsidTr="00E923F3">
        <w:trPr>
          <w:trHeight w:val="215"/>
        </w:trPr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79" w:rsidRPr="00E976CE" w:rsidRDefault="006051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стиральный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79" w:rsidRPr="00E976CE" w:rsidRDefault="006051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</w:rPr>
              <w:t>12691,80</w:t>
            </w:r>
          </w:p>
        </w:tc>
      </w:tr>
      <w:tr w:rsidR="00605179" w:rsidRPr="00E976CE" w:rsidTr="00E923F3">
        <w:trPr>
          <w:trHeight w:val="215"/>
        </w:trPr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79" w:rsidRPr="00E976CE" w:rsidRDefault="006051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79" w:rsidRPr="00E976CE" w:rsidRDefault="006051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</w:rPr>
              <w:t>99000</w:t>
            </w:r>
          </w:p>
        </w:tc>
      </w:tr>
      <w:tr w:rsidR="00FE1483" w:rsidRPr="00E976CE" w:rsidTr="00E923F3">
        <w:trPr>
          <w:trHeight w:val="215"/>
        </w:trPr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483" w:rsidRPr="00E976CE" w:rsidRDefault="00FE14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ИТОГО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79" w:rsidRPr="00E976CE" w:rsidRDefault="006051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sz w:val="24"/>
                <w:szCs w:val="24"/>
              </w:rPr>
              <w:t>265796,69</w:t>
            </w:r>
          </w:p>
        </w:tc>
      </w:tr>
    </w:tbl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</w:rPr>
        <w:t> </w:t>
      </w:r>
    </w:p>
    <w:p w:rsidR="00E923F3" w:rsidRPr="00E976CE" w:rsidRDefault="00126049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Всего внебюджетных средств -1734389,19  освоили  1734389,19 на продукты и хоз. нужды.</w:t>
      </w:r>
    </w:p>
    <w:p w:rsidR="00FE1483" w:rsidRPr="00E976CE" w:rsidRDefault="00FE148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</w:rPr>
      </w:pPr>
    </w:p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11.3 </w:t>
      </w:r>
      <w:proofErr w:type="gramStart"/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 средств</w:t>
      </w:r>
      <w:proofErr w:type="gramEnd"/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выделенных </w:t>
      </w:r>
      <w:r w:rsidR="003410D3"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 одного ребенка в размере 2</w:t>
      </w: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000 рублей</w:t>
      </w:r>
    </w:p>
    <w:p w:rsidR="00126049" w:rsidRPr="00E976CE" w:rsidRDefault="00126049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126049" w:rsidRPr="00E976CE" w:rsidRDefault="00126049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78"/>
        <w:gridCol w:w="4111"/>
      </w:tblGrid>
      <w:tr w:rsidR="00126049" w:rsidRPr="00E976CE" w:rsidTr="00126049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049" w:rsidRPr="00E976CE" w:rsidRDefault="00126049" w:rsidP="00ED3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049" w:rsidRPr="00E976CE" w:rsidRDefault="00126049" w:rsidP="00ED3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195000</w:t>
            </w:r>
          </w:p>
        </w:tc>
      </w:tr>
      <w:tr w:rsidR="00126049" w:rsidRPr="00E976CE" w:rsidTr="00126049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049" w:rsidRPr="00E976CE" w:rsidRDefault="00126049" w:rsidP="00ED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Строй.товар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049" w:rsidRPr="00E976CE" w:rsidRDefault="00126049" w:rsidP="00ED3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21709</w:t>
            </w:r>
          </w:p>
        </w:tc>
      </w:tr>
      <w:tr w:rsidR="00126049" w:rsidRPr="00E976CE" w:rsidTr="00126049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049" w:rsidRPr="00E976CE" w:rsidRDefault="00126049" w:rsidP="00ED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Строй.товар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049" w:rsidRPr="00E976CE" w:rsidRDefault="00126049" w:rsidP="00ED3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10791</w:t>
            </w:r>
          </w:p>
        </w:tc>
      </w:tr>
      <w:tr w:rsidR="00126049" w:rsidRPr="00E976CE" w:rsidTr="00126049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049" w:rsidRPr="00E976CE" w:rsidRDefault="00126049" w:rsidP="00ED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охраны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049" w:rsidRPr="00E976CE" w:rsidRDefault="00126049" w:rsidP="00ED3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12054,8</w:t>
            </w:r>
          </w:p>
        </w:tc>
      </w:tr>
      <w:tr w:rsidR="00126049" w:rsidRPr="00E976CE" w:rsidTr="00126049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049" w:rsidRPr="00E976CE" w:rsidRDefault="00126049" w:rsidP="00ED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Тех.обсл.кнопки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049" w:rsidRPr="00E976CE" w:rsidRDefault="00126049" w:rsidP="00ED3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4112,9</w:t>
            </w:r>
          </w:p>
        </w:tc>
      </w:tr>
      <w:tr w:rsidR="00126049" w:rsidRPr="00E976CE" w:rsidTr="00126049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049" w:rsidRPr="00E976CE" w:rsidRDefault="00126049" w:rsidP="00ED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 безопасности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049" w:rsidRPr="00E976CE" w:rsidRDefault="00126049" w:rsidP="00ED3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26751,42</w:t>
            </w:r>
          </w:p>
        </w:tc>
      </w:tr>
      <w:tr w:rsidR="00126049" w:rsidRPr="00E976CE" w:rsidTr="00126049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049" w:rsidRPr="00E976CE" w:rsidRDefault="00126049" w:rsidP="00ED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ОПС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049" w:rsidRPr="00E976CE" w:rsidRDefault="00126049" w:rsidP="00ED3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27830,28</w:t>
            </w:r>
          </w:p>
        </w:tc>
      </w:tr>
      <w:tr w:rsidR="00126049" w:rsidRPr="00E976CE" w:rsidTr="00126049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049" w:rsidRPr="00E976CE" w:rsidRDefault="00126049" w:rsidP="00ED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посуда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049" w:rsidRPr="00E976CE" w:rsidRDefault="00126049" w:rsidP="00ED3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48316,92</w:t>
            </w:r>
          </w:p>
        </w:tc>
      </w:tr>
      <w:tr w:rsidR="00126049" w:rsidRPr="00E976CE" w:rsidTr="00126049">
        <w:trPr>
          <w:trHeight w:val="290"/>
        </w:trPr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6049" w:rsidRPr="00E976CE" w:rsidRDefault="00126049" w:rsidP="00ED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игровое оборудование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6049" w:rsidRPr="00E976CE" w:rsidRDefault="00126049" w:rsidP="00ED3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14250</w:t>
            </w:r>
          </w:p>
        </w:tc>
      </w:tr>
      <w:tr w:rsidR="00126049" w:rsidRPr="00E976CE" w:rsidTr="00126049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6049" w:rsidRPr="00E976CE" w:rsidRDefault="00126049" w:rsidP="00ED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6049" w:rsidRPr="00E976CE" w:rsidRDefault="00126049" w:rsidP="00ED3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19700</w:t>
            </w:r>
          </w:p>
        </w:tc>
      </w:tr>
      <w:tr w:rsidR="00126049" w:rsidRPr="00E976CE" w:rsidTr="00126049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049" w:rsidRPr="00E976CE" w:rsidRDefault="00126049" w:rsidP="00ED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бокалы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049" w:rsidRPr="00E976CE" w:rsidRDefault="00126049" w:rsidP="00ED3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9483,68</w:t>
            </w:r>
          </w:p>
        </w:tc>
      </w:tr>
      <w:tr w:rsidR="00126049" w:rsidRPr="00E976CE" w:rsidTr="00126049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049" w:rsidRPr="00E976CE" w:rsidRDefault="00126049" w:rsidP="00ED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049" w:rsidRPr="00E976CE" w:rsidRDefault="00126049" w:rsidP="00ED3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6049" w:rsidRPr="00E976CE" w:rsidTr="00126049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049" w:rsidRPr="00E976CE" w:rsidRDefault="00126049" w:rsidP="00ED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049" w:rsidRPr="00E976CE" w:rsidRDefault="00126049" w:rsidP="00ED3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195000</w:t>
            </w:r>
          </w:p>
        </w:tc>
      </w:tr>
      <w:tr w:rsidR="00126049" w:rsidRPr="00E976CE" w:rsidTr="00126049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049" w:rsidRPr="00E976CE" w:rsidRDefault="00126049" w:rsidP="00ED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тех.обслужив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049" w:rsidRPr="00E976CE" w:rsidRDefault="00126049" w:rsidP="00ED3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40,46</w:t>
            </w:r>
          </w:p>
        </w:tc>
      </w:tr>
      <w:tr w:rsidR="00126049" w:rsidRPr="00E976CE" w:rsidTr="00126049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049" w:rsidRPr="00E976CE" w:rsidRDefault="00126049" w:rsidP="00ED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049" w:rsidRPr="00E976CE" w:rsidRDefault="00126049" w:rsidP="00ED3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2410,96</w:t>
            </w:r>
          </w:p>
        </w:tc>
      </w:tr>
      <w:tr w:rsidR="00126049" w:rsidRPr="00E976CE" w:rsidTr="00126049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049" w:rsidRPr="00E976CE" w:rsidRDefault="00126049" w:rsidP="00ED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стир.машина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049" w:rsidRPr="00E976CE" w:rsidRDefault="00126049" w:rsidP="00ED3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44250</w:t>
            </w:r>
          </w:p>
        </w:tc>
      </w:tr>
      <w:tr w:rsidR="00126049" w:rsidRPr="00E976CE" w:rsidTr="00126049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049" w:rsidRPr="00E976CE" w:rsidRDefault="00126049" w:rsidP="00ED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 безопасности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049" w:rsidRPr="00E976CE" w:rsidRDefault="00126049" w:rsidP="00ED3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2048,58</w:t>
            </w:r>
          </w:p>
        </w:tc>
      </w:tr>
      <w:tr w:rsidR="00126049" w:rsidRPr="00E976CE" w:rsidTr="00126049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049" w:rsidRPr="00E976CE" w:rsidRDefault="00126049" w:rsidP="00ED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холодильник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049" w:rsidRPr="00E976CE" w:rsidRDefault="00126049" w:rsidP="00ED3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50858,03</w:t>
            </w:r>
          </w:p>
        </w:tc>
      </w:tr>
      <w:tr w:rsidR="00126049" w:rsidRPr="00E976CE" w:rsidTr="00126049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049" w:rsidRPr="00E976CE" w:rsidRDefault="00126049" w:rsidP="00ED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049" w:rsidRPr="00E976CE" w:rsidRDefault="00126049" w:rsidP="00ED3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38000</w:t>
            </w:r>
          </w:p>
        </w:tc>
      </w:tr>
      <w:tr w:rsidR="00126049" w:rsidRPr="00E976CE" w:rsidTr="00126049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049" w:rsidRPr="00E976CE" w:rsidRDefault="00126049" w:rsidP="00ED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мяг.инв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049" w:rsidRPr="00E976CE" w:rsidRDefault="00126049" w:rsidP="00ED3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57391,97</w:t>
            </w:r>
          </w:p>
        </w:tc>
      </w:tr>
      <w:tr w:rsidR="00126049" w:rsidRPr="00E976CE" w:rsidTr="00126049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049" w:rsidRPr="00E976CE" w:rsidRDefault="00126049" w:rsidP="00ED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049" w:rsidRPr="00E976CE" w:rsidRDefault="00126049" w:rsidP="00ED3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1067DD" w:rsidRPr="00E976CE" w:rsidRDefault="001067DD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11.4 Средства на игрушки и методические пособия из расчета 385рублей  на 1 ребенка</w:t>
      </w:r>
    </w:p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</w:rPr>
      </w:pPr>
    </w:p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</w:rPr>
      </w:pPr>
    </w:p>
    <w:tbl>
      <w:tblPr>
        <w:tblpPr w:leftFromText="180" w:rightFromText="180" w:bottomFromText="20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8"/>
        <w:gridCol w:w="3150"/>
      </w:tblGrid>
      <w:tr w:rsidR="00E923F3" w:rsidRPr="00E976CE" w:rsidTr="00E923F3">
        <w:tc>
          <w:tcPr>
            <w:tcW w:w="5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(руб.)</w:t>
            </w:r>
          </w:p>
        </w:tc>
      </w:tr>
      <w:tr w:rsidR="00E923F3" w:rsidRPr="00E976CE" w:rsidTr="00E923F3">
        <w:trPr>
          <w:trHeight w:val="218"/>
        </w:trPr>
        <w:tc>
          <w:tcPr>
            <w:tcW w:w="5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A12D9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Игровое оборудование     1</w:t>
            </w:r>
            <w:r w:rsidR="003410D3" w:rsidRPr="00E976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шт.</w:t>
            </w: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6051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76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</w:t>
            </w:r>
            <w:r w:rsidR="003410D3" w:rsidRPr="00E976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</w:t>
            </w:r>
          </w:p>
        </w:tc>
      </w:tr>
      <w:tr w:rsidR="00E923F3" w:rsidRPr="00E976CE" w:rsidTr="00E923F3">
        <w:tc>
          <w:tcPr>
            <w:tcW w:w="5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F3" w:rsidRPr="00E976CE" w:rsidRDefault="00E92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67DD" w:rsidRPr="00E976CE" w:rsidRDefault="001067DD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</w:rPr>
      </w:pPr>
    </w:p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</w:rPr>
        <w:t> </w:t>
      </w:r>
      <w:r w:rsidRPr="00E976C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ВЫВОДЫ:</w:t>
      </w:r>
    </w:p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   </w:t>
      </w:r>
    </w:p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Анализируя работу дошкольного учреждения можно отметить, что воспитательно-образовательный процесс осуществляется согласно целям и задачам, которые находятся во взаимосвязи с программой развития детского сада.</w:t>
      </w:r>
    </w:p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1) Все базисные компоненты предметно-пространственной развивающей среды ДОУ включают оптимальные условия для полноценного физического, познавательного, речевого, художественно-эстетического и др. развития.</w:t>
      </w:r>
      <w:r w:rsidRPr="00E976C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923F3" w:rsidRPr="00E976CE" w:rsidRDefault="00E923F3" w:rsidP="00E923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2) Педагоги успешно внедряют в образовательный процесс современные инновационные технологии, такие как:</w:t>
      </w:r>
    </w:p>
    <w:p w:rsidR="00E923F3" w:rsidRPr="00E976CE" w:rsidRDefault="00E923F3" w:rsidP="00E923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метод проектов,</w:t>
      </w:r>
    </w:p>
    <w:p w:rsidR="00E923F3" w:rsidRPr="00E976CE" w:rsidRDefault="00E923F3" w:rsidP="00E923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информационно – коммуникативные,</w:t>
      </w:r>
    </w:p>
    <w:p w:rsidR="00E923F3" w:rsidRPr="00E976CE" w:rsidRDefault="00E923F3" w:rsidP="00E923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здоровьесберегающие;</w:t>
      </w:r>
    </w:p>
    <w:p w:rsidR="00E923F3" w:rsidRPr="00E976CE" w:rsidRDefault="00E923F3" w:rsidP="00E923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игровые;</w:t>
      </w:r>
    </w:p>
    <w:p w:rsidR="00E923F3" w:rsidRPr="00E976CE" w:rsidRDefault="00E923F3" w:rsidP="00E923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3)</w:t>
      </w:r>
      <w:r w:rsidRPr="00E976C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дошкольном учреждении созданы все условия для укрепления здоровья и снижения заболеваемости. Проводится работа по пропаганде здорового образа жизни, как среди детей, так и их родителей;</w:t>
      </w:r>
    </w:p>
    <w:p w:rsidR="00E923F3" w:rsidRPr="00E976CE" w:rsidRDefault="00E923F3" w:rsidP="00E923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4) В ДОУ созданы условия для позитивных, доброжелательных отношений между детьми, в том числе принадлежащим к разным национально-культурным и социальным слоям;</w:t>
      </w:r>
    </w:p>
    <w:p w:rsidR="00E923F3" w:rsidRPr="00E976CE" w:rsidRDefault="00E923F3" w:rsidP="00E923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5)</w:t>
      </w:r>
      <w:r w:rsidRPr="00E976C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Коллектив педагогов строит свою работу в тесном взаимодействии с родителями, что положительно сказывается на воспитательно-образовательном процессе. Проведенное анкетирование показало, что качество дошкольного образования в учреждении – это результат деятельности всего педагогического коллектива совместно с родительской общественностью;</w:t>
      </w:r>
      <w:r w:rsidRPr="00E976C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923F3" w:rsidRPr="00E976CE" w:rsidRDefault="00E923F3" w:rsidP="00E923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E976CE">
        <w:rPr>
          <w:rFonts w:ascii="Times New Roman" w:eastAsia="Times New Roman" w:hAnsi="Times New Roman" w:cs="Times New Roman"/>
          <w:b/>
          <w:bCs/>
          <w:sz w:val="24"/>
          <w:szCs w:val="24"/>
        </w:rPr>
        <w:t>12. Основ</w:t>
      </w:r>
      <w:r w:rsidR="00E976CE">
        <w:rPr>
          <w:rFonts w:ascii="Times New Roman" w:eastAsia="Times New Roman" w:hAnsi="Times New Roman" w:cs="Times New Roman"/>
          <w:b/>
          <w:bCs/>
          <w:sz w:val="24"/>
          <w:szCs w:val="24"/>
        </w:rPr>
        <w:t>ные направления развития на 2024-25</w:t>
      </w:r>
      <w:r w:rsidRPr="00E976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 </w:t>
      </w:r>
    </w:p>
    <w:p w:rsidR="00E923F3" w:rsidRPr="00E976CE" w:rsidRDefault="00E923F3" w:rsidP="00E923F3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</w:t>
      </w:r>
    </w:p>
    <w:p w:rsidR="00E923F3" w:rsidRPr="00E976CE" w:rsidRDefault="00E923F3" w:rsidP="00E923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 Продолжить работу по приоритетным направлениям.</w:t>
      </w:r>
    </w:p>
    <w:p w:rsidR="00E923F3" w:rsidRPr="00E976CE" w:rsidRDefault="00E923F3" w:rsidP="00E923F3">
      <w:pPr>
        <w:shd w:val="clear" w:color="auto" w:fill="FFFFFF"/>
        <w:spacing w:after="0" w:line="240" w:lineRule="auto"/>
        <w:ind w:left="-426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2. Создать </w:t>
      </w:r>
      <w:proofErr w:type="gramStart"/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условия :</w:t>
      </w:r>
      <w:proofErr w:type="gramEnd"/>
    </w:p>
    <w:p w:rsidR="00E923F3" w:rsidRPr="00E976CE" w:rsidRDefault="00E923F3" w:rsidP="00E923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- профессионального развития педагогических работников;</w:t>
      </w:r>
    </w:p>
    <w:p w:rsidR="00E923F3" w:rsidRPr="00E976CE" w:rsidRDefault="00E923F3" w:rsidP="00E923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-консультативной поддержки педагогических работников и родителей                      (законных представителей) по вопросам воспитания, образования и охраны здоровья детей;</w:t>
      </w:r>
    </w:p>
    <w:p w:rsidR="00E923F3" w:rsidRPr="00E976CE" w:rsidRDefault="00E923F3" w:rsidP="00E923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 Совершенствовать предметно-пространственную развивающую среду посредством технических средств, игрового оборудования, учебно-методических комплектов.</w:t>
      </w:r>
    </w:p>
    <w:p w:rsidR="00E923F3" w:rsidRPr="00E976CE" w:rsidRDefault="00E923F3" w:rsidP="00E923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</w:t>
      </w:r>
      <w:r w:rsidRPr="00E976C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Повысить квалификационный и образовательный уровень вновь прибывших педагогов, организуя работу наставников.</w:t>
      </w:r>
    </w:p>
    <w:p w:rsidR="00E923F3" w:rsidRPr="00E976CE" w:rsidRDefault="00E923F3" w:rsidP="00E923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</w:t>
      </w:r>
      <w:r w:rsidRPr="00E976C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7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Дальнейшее привлечение творческого потенциала родителей в образовательный процесс и использование разнообразных форм работы с семьей.</w:t>
      </w:r>
    </w:p>
    <w:p w:rsidR="00E923F3" w:rsidRPr="00E976CE" w:rsidRDefault="00E923F3" w:rsidP="00E923F3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23F3" w:rsidRPr="00E976CE" w:rsidRDefault="00E923F3" w:rsidP="00E923F3">
      <w:pPr>
        <w:rPr>
          <w:rFonts w:ascii="Times New Roman" w:hAnsi="Times New Roman" w:cs="Times New Roman"/>
          <w:sz w:val="24"/>
          <w:szCs w:val="24"/>
        </w:rPr>
      </w:pPr>
    </w:p>
    <w:p w:rsidR="00E923F3" w:rsidRPr="00E976CE" w:rsidRDefault="00E923F3" w:rsidP="00E923F3">
      <w:pPr>
        <w:rPr>
          <w:rFonts w:ascii="Times New Roman" w:hAnsi="Times New Roman" w:cs="Times New Roman"/>
          <w:sz w:val="24"/>
          <w:szCs w:val="24"/>
        </w:rPr>
      </w:pPr>
    </w:p>
    <w:p w:rsidR="00E923F3" w:rsidRPr="00E976CE" w:rsidRDefault="00E923F3">
      <w:pPr>
        <w:rPr>
          <w:rFonts w:ascii="Times New Roman" w:hAnsi="Times New Roman" w:cs="Times New Roman"/>
          <w:sz w:val="24"/>
          <w:szCs w:val="24"/>
        </w:rPr>
      </w:pPr>
    </w:p>
    <w:sectPr w:rsidR="00E923F3" w:rsidRPr="00E976CE" w:rsidSect="00862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23F3"/>
    <w:rsid w:val="00037830"/>
    <w:rsid w:val="000B3DAF"/>
    <w:rsid w:val="001067DD"/>
    <w:rsid w:val="00107126"/>
    <w:rsid w:val="00122ADC"/>
    <w:rsid w:val="00126049"/>
    <w:rsid w:val="0015738F"/>
    <w:rsid w:val="001A0DB4"/>
    <w:rsid w:val="001C156A"/>
    <w:rsid w:val="001C2F18"/>
    <w:rsid w:val="0027666D"/>
    <w:rsid w:val="002A5E05"/>
    <w:rsid w:val="00302F6E"/>
    <w:rsid w:val="003410D3"/>
    <w:rsid w:val="003F64F1"/>
    <w:rsid w:val="0051687E"/>
    <w:rsid w:val="00601FEF"/>
    <w:rsid w:val="00605179"/>
    <w:rsid w:val="00715BA2"/>
    <w:rsid w:val="00716C25"/>
    <w:rsid w:val="00861193"/>
    <w:rsid w:val="00862F09"/>
    <w:rsid w:val="008A4B6A"/>
    <w:rsid w:val="00935EE1"/>
    <w:rsid w:val="00987D0E"/>
    <w:rsid w:val="00A12D9C"/>
    <w:rsid w:val="00A21D82"/>
    <w:rsid w:val="00BA4C76"/>
    <w:rsid w:val="00D04AB0"/>
    <w:rsid w:val="00D8008B"/>
    <w:rsid w:val="00DF2828"/>
    <w:rsid w:val="00E04EC1"/>
    <w:rsid w:val="00E41B81"/>
    <w:rsid w:val="00E923F3"/>
    <w:rsid w:val="00E976CE"/>
    <w:rsid w:val="00EA2364"/>
    <w:rsid w:val="00EE6046"/>
    <w:rsid w:val="00FE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5C04F-EDE3-4A4D-9DB0-C74DEE31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F09"/>
  </w:style>
  <w:style w:type="paragraph" w:styleId="1">
    <w:name w:val="heading 1"/>
    <w:basedOn w:val="a"/>
    <w:link w:val="10"/>
    <w:uiPriority w:val="9"/>
    <w:qFormat/>
    <w:rsid w:val="00E923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3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3">
    <w:name w:val="Заголовок Знак"/>
    <w:basedOn w:val="a0"/>
    <w:link w:val="a4"/>
    <w:uiPriority w:val="10"/>
    <w:rsid w:val="00E923F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4">
    <w:name w:val="Title"/>
    <w:basedOn w:val="a"/>
    <w:next w:val="a"/>
    <w:link w:val="a3"/>
    <w:uiPriority w:val="10"/>
    <w:qFormat/>
    <w:rsid w:val="00E923F3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Без интервала Знак"/>
    <w:link w:val="a6"/>
    <w:uiPriority w:val="1"/>
    <w:locked/>
    <w:rsid w:val="00E923F3"/>
  </w:style>
  <w:style w:type="paragraph" w:styleId="a6">
    <w:name w:val="No Spacing"/>
    <w:link w:val="a5"/>
    <w:uiPriority w:val="1"/>
    <w:qFormat/>
    <w:rsid w:val="00E923F3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FE1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FE148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0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4637</Words>
  <Characters>26437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 МДОУ</dc:creator>
  <cp:keywords/>
  <dc:description/>
  <cp:lastModifiedBy>Azerty</cp:lastModifiedBy>
  <cp:revision>14</cp:revision>
  <cp:lastPrinted>2024-07-09T08:03:00Z</cp:lastPrinted>
  <dcterms:created xsi:type="dcterms:W3CDTF">2023-05-02T06:59:00Z</dcterms:created>
  <dcterms:modified xsi:type="dcterms:W3CDTF">2024-07-09T20:36:00Z</dcterms:modified>
</cp:coreProperties>
</file>